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Pr="009727CD" w:rsidRDefault="009727CD" w:rsidP="009727CD">
      <w:pPr>
        <w:pStyle w:val="NoSpacing"/>
        <w:jc w:val="center"/>
        <w:rPr>
          <w:rFonts w:cstheme="minorHAnsi"/>
          <w:b/>
          <w:sz w:val="56"/>
          <w:szCs w:val="56"/>
        </w:rPr>
      </w:pPr>
      <w:r w:rsidRPr="009727CD">
        <w:rPr>
          <w:rFonts w:cstheme="minorHAnsi"/>
          <w:b/>
          <w:sz w:val="56"/>
          <w:szCs w:val="56"/>
        </w:rPr>
        <w:t>South Parade Primary School</w:t>
      </w: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  <w:r w:rsidRPr="009727CD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1060450</wp:posOffset>
            </wp:positionH>
            <wp:positionV relativeFrom="paragraph">
              <wp:posOffset>42545</wp:posOffset>
            </wp:positionV>
            <wp:extent cx="3316605" cy="2451100"/>
            <wp:effectExtent l="0" t="0" r="0" b="6350"/>
            <wp:wrapTight wrapText="bothSides">
              <wp:wrapPolygon edited="0">
                <wp:start x="0" y="0"/>
                <wp:lineTo x="0" y="21488"/>
                <wp:lineTo x="21464" y="21488"/>
                <wp:lineTo x="214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245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Pr="009727CD" w:rsidRDefault="009727CD" w:rsidP="009727CD">
      <w:pPr>
        <w:pStyle w:val="NoSpacing"/>
        <w:jc w:val="center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>Communication Policy</w:t>
      </w: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9727CD" w:rsidRDefault="009727CD" w:rsidP="004B7242">
      <w:pPr>
        <w:pStyle w:val="NoSpacing"/>
      </w:pPr>
    </w:p>
    <w:p w:rsidR="004B7242" w:rsidRDefault="004B7242" w:rsidP="009727CD">
      <w:pPr>
        <w:pStyle w:val="Heading1"/>
      </w:pPr>
      <w:r>
        <w:lastRenderedPageBreak/>
        <w:t>Introduction</w:t>
      </w:r>
    </w:p>
    <w:p w:rsidR="004B7242" w:rsidRDefault="004B7242" w:rsidP="004B7242">
      <w:pPr>
        <w:pStyle w:val="NoSpacing"/>
      </w:pPr>
      <w:r>
        <w:t xml:space="preserve">Positive communication is an essential element of the aims and vision of </w:t>
      </w:r>
      <w:r w:rsidR="00063C66">
        <w:t>South Parade</w:t>
      </w:r>
      <w:r>
        <w:t xml:space="preserve"> Primary</w:t>
      </w:r>
    </w:p>
    <w:p w:rsidR="004B7242" w:rsidRDefault="004B7242" w:rsidP="00063C66">
      <w:pPr>
        <w:pStyle w:val="NoSpacing"/>
      </w:pPr>
      <w:r>
        <w:t xml:space="preserve">School. This enables our children and families to feel valued and listened to. </w:t>
      </w:r>
    </w:p>
    <w:p w:rsidR="00063C66" w:rsidRDefault="00063C66" w:rsidP="00063C66">
      <w:pPr>
        <w:pStyle w:val="NoSpacing"/>
      </w:pPr>
    </w:p>
    <w:p w:rsidR="004B7242" w:rsidRDefault="004B7242" w:rsidP="009727CD">
      <w:pPr>
        <w:pStyle w:val="Heading1"/>
      </w:pPr>
      <w:r>
        <w:t>Aim</w:t>
      </w:r>
    </w:p>
    <w:p w:rsidR="004B7242" w:rsidRDefault="004B7242" w:rsidP="004B7242">
      <w:pPr>
        <w:pStyle w:val="NoSpacing"/>
      </w:pPr>
      <w:r>
        <w:t xml:space="preserve">To ensure that </w:t>
      </w:r>
      <w:r w:rsidR="00063C66">
        <w:t>South Parade</w:t>
      </w:r>
      <w:r>
        <w:t xml:space="preserve"> Primary School is a thriving</w:t>
      </w:r>
      <w:r w:rsidR="00063C66">
        <w:t xml:space="preserve"> and successful school, we must </w:t>
      </w:r>
      <w:r>
        <w:t>communicate effectively with each other, with our children, wit</w:t>
      </w:r>
      <w:r w:rsidR="00063C66">
        <w:t xml:space="preserve">h their families and with other </w:t>
      </w:r>
      <w:r>
        <w:t xml:space="preserve">members of the wider community. We need to ensure </w:t>
      </w:r>
      <w:r w:rsidR="00063C66">
        <w:t xml:space="preserve">that communications between all </w:t>
      </w:r>
      <w:r>
        <w:t>members of the school community are open, honest, respectful, ethical and professional.</w:t>
      </w:r>
    </w:p>
    <w:p w:rsidR="00063C66" w:rsidRDefault="00063C66" w:rsidP="004B7242">
      <w:pPr>
        <w:pStyle w:val="NoSpacing"/>
      </w:pPr>
    </w:p>
    <w:p w:rsidR="004B7242" w:rsidRDefault="004B7242" w:rsidP="009727CD">
      <w:pPr>
        <w:pStyle w:val="Heading1"/>
      </w:pPr>
      <w:r>
        <w:t>Contact details</w:t>
      </w:r>
    </w:p>
    <w:p w:rsidR="004B7242" w:rsidRDefault="004B7242" w:rsidP="004B7242">
      <w:pPr>
        <w:pStyle w:val="NoSpacing"/>
      </w:pPr>
      <w:r>
        <w:t>The school holds emergency contact d</w:t>
      </w:r>
      <w:r w:rsidR="00063C66">
        <w:t>etails for all children on the s</w:t>
      </w:r>
      <w:r>
        <w:t xml:space="preserve">chool </w:t>
      </w:r>
      <w:r w:rsidR="00063C66">
        <w:t>system (Integris)</w:t>
      </w:r>
      <w:r>
        <w:t xml:space="preserve"> and families are contacted on an annual basis to ensure that</w:t>
      </w:r>
      <w:r w:rsidR="00063C66">
        <w:t xml:space="preserve"> </w:t>
      </w:r>
      <w:r>
        <w:t>these are up to date.</w:t>
      </w:r>
      <w:r w:rsidR="00063C66">
        <w:t xml:space="preserve"> We ask that you provide at least two emergency contact names/numbers to go on this system. </w:t>
      </w:r>
      <w:r>
        <w:t xml:space="preserve"> Families are expected to inform the school </w:t>
      </w:r>
      <w:r w:rsidR="00063C66">
        <w:t xml:space="preserve">immediately in the event that </w:t>
      </w:r>
      <w:r>
        <w:t>contact information needs to be revised. Depending on the n</w:t>
      </w:r>
      <w:r w:rsidR="00063C66">
        <w:t xml:space="preserve">ature of the communication, the </w:t>
      </w:r>
      <w:r>
        <w:t>schoo</w:t>
      </w:r>
      <w:r w:rsidR="00063C66">
        <w:t xml:space="preserve">l will use the most practicable </w:t>
      </w:r>
      <w:r>
        <w:t>means to contact families.</w:t>
      </w:r>
    </w:p>
    <w:p w:rsidR="00063C66" w:rsidRDefault="00063C66" w:rsidP="004B7242">
      <w:pPr>
        <w:pStyle w:val="NoSpacing"/>
      </w:pPr>
    </w:p>
    <w:p w:rsidR="004B7242" w:rsidRDefault="004B7242" w:rsidP="009727CD">
      <w:pPr>
        <w:pStyle w:val="Heading1"/>
      </w:pPr>
      <w:r>
        <w:t>Communications with Families</w:t>
      </w:r>
    </w:p>
    <w:p w:rsidR="004B7242" w:rsidRDefault="004B7242" w:rsidP="004B7242">
      <w:pPr>
        <w:pStyle w:val="NoSpacing"/>
      </w:pPr>
      <w:r>
        <w:t>Hereafter the term ‘families’ will be used to refer to a</w:t>
      </w:r>
      <w:r w:rsidR="00063C66">
        <w:t xml:space="preserve">ll those individuals who have a </w:t>
      </w:r>
      <w:r>
        <w:t>role in the up-bringing and care of the child.</w:t>
      </w:r>
    </w:p>
    <w:p w:rsidR="004E1B97" w:rsidRDefault="004B7242" w:rsidP="004B7242">
      <w:pPr>
        <w:pStyle w:val="NoSpacing"/>
      </w:pPr>
      <w:r>
        <w:t>The following list, whilst not exhaustive, covers the main wa</w:t>
      </w:r>
      <w:r w:rsidR="00B1433B">
        <w:t xml:space="preserve">ys in which we will communicate </w:t>
      </w:r>
      <w:r>
        <w:t>with families. All response times are indicative and where</w:t>
      </w:r>
      <w:r w:rsidR="00B1433B">
        <w:t xml:space="preserve"> extensions are needed i.e. for </w:t>
      </w:r>
      <w:r>
        <w:t>further investigation a holding response will be given to t</w:t>
      </w:r>
      <w:r w:rsidR="00B1433B">
        <w:t xml:space="preserve">he family along with an updated </w:t>
      </w:r>
      <w:r>
        <w:t>expected response time.</w:t>
      </w:r>
    </w:p>
    <w:p w:rsidR="00B1433B" w:rsidRDefault="00B1433B" w:rsidP="004B7242">
      <w:pPr>
        <w:pStyle w:val="NoSpacing"/>
      </w:pPr>
    </w:p>
    <w:p w:rsidR="004B7242" w:rsidRDefault="00B1433B" w:rsidP="009727CD">
      <w:pPr>
        <w:pStyle w:val="Heading1"/>
      </w:pPr>
      <w:r>
        <w:t>Class Newsletters</w:t>
      </w:r>
    </w:p>
    <w:p w:rsidR="004B7242" w:rsidRDefault="004B7242" w:rsidP="004B7242">
      <w:pPr>
        <w:pStyle w:val="NoSpacing"/>
      </w:pPr>
      <w:r>
        <w:t xml:space="preserve">Families will receive </w:t>
      </w:r>
      <w:r w:rsidR="00B1433B">
        <w:t xml:space="preserve">newsletters from their child’s class </w:t>
      </w:r>
      <w:r>
        <w:t>teachers</w:t>
      </w:r>
      <w:r w:rsidR="00B1433B">
        <w:t xml:space="preserve"> </w:t>
      </w:r>
      <w:r w:rsidR="004E1B97">
        <w:t xml:space="preserve">on a half termly basis </w:t>
      </w:r>
      <w:r w:rsidR="00B1433B">
        <w:t xml:space="preserve">which they </w:t>
      </w:r>
      <w:r w:rsidR="004E1B97">
        <w:t xml:space="preserve">will </w:t>
      </w:r>
      <w:r w:rsidR="00B1433B">
        <w:t>share on the school website</w:t>
      </w:r>
      <w:r w:rsidR="002A6D34">
        <w:t>/Class Dojo</w:t>
      </w:r>
      <w:r>
        <w:t>. This will identify the focus of the learning taking place during the period indicated</w:t>
      </w:r>
      <w:r w:rsidR="004E1B97">
        <w:t xml:space="preserve"> </w:t>
      </w:r>
      <w:r>
        <w:t>and identifies how families can support their child’s learning at home.</w:t>
      </w:r>
      <w:r w:rsidR="00075AEE">
        <w:t xml:space="preserve"> Dates and events will be shared on here.</w:t>
      </w:r>
    </w:p>
    <w:p w:rsidR="00B1433B" w:rsidRDefault="00B1433B" w:rsidP="004B7242">
      <w:pPr>
        <w:pStyle w:val="NoSpacing"/>
      </w:pPr>
    </w:p>
    <w:p w:rsidR="00B1433B" w:rsidRDefault="00B1433B" w:rsidP="009727CD">
      <w:pPr>
        <w:pStyle w:val="Heading1"/>
      </w:pPr>
      <w:r>
        <w:t>School website</w:t>
      </w:r>
    </w:p>
    <w:p w:rsidR="00B1433B" w:rsidRDefault="00B1433B" w:rsidP="004B7242">
      <w:pPr>
        <w:pStyle w:val="NoSpacing"/>
      </w:pPr>
      <w:r>
        <w:t>We use the news feed on the school website</w:t>
      </w:r>
      <w:r w:rsidR="002A6D34">
        <w:t xml:space="preserve"> or Class Dojo</w:t>
      </w:r>
      <w:r>
        <w:t xml:space="preserve"> to regularly update our families and to share important information. When the website has been updated, we share this by sending a link through the Teachers2Parents text system. </w:t>
      </w:r>
    </w:p>
    <w:p w:rsidR="00B1433B" w:rsidRDefault="00B1433B" w:rsidP="004B7242">
      <w:pPr>
        <w:pStyle w:val="NoSpacing"/>
      </w:pPr>
    </w:p>
    <w:p w:rsidR="004B7242" w:rsidRDefault="004B7242" w:rsidP="009727CD">
      <w:pPr>
        <w:pStyle w:val="Heading1"/>
      </w:pPr>
      <w:r>
        <w:t>Text</w:t>
      </w:r>
    </w:p>
    <w:p w:rsidR="004B7242" w:rsidRDefault="004B7242" w:rsidP="004B7242">
      <w:pPr>
        <w:pStyle w:val="NoSpacing"/>
      </w:pPr>
      <w:r>
        <w:t>The school has a Text system (Teachers2Parents) wh</w:t>
      </w:r>
      <w:r w:rsidR="00B1433B">
        <w:t xml:space="preserve">ich is used to communicate with </w:t>
      </w:r>
      <w:r>
        <w:t xml:space="preserve">families. </w:t>
      </w:r>
      <w:r w:rsidR="00B1433B">
        <w:t xml:space="preserve">Text messages are sent to families for communication about attendance, first aid, after school clubs etc.  This is not a reply </w:t>
      </w:r>
      <w:r>
        <w:t>service.</w:t>
      </w:r>
    </w:p>
    <w:p w:rsidR="00B1433B" w:rsidRDefault="00B1433B" w:rsidP="004B7242">
      <w:pPr>
        <w:pStyle w:val="NoSpacing"/>
      </w:pPr>
    </w:p>
    <w:p w:rsidR="004B7242" w:rsidRDefault="004B7242" w:rsidP="009727CD">
      <w:pPr>
        <w:pStyle w:val="Heading1"/>
      </w:pPr>
      <w:r>
        <w:lastRenderedPageBreak/>
        <w:t>Telephone calls</w:t>
      </w:r>
    </w:p>
    <w:p w:rsidR="004B7242" w:rsidRDefault="004B7242" w:rsidP="009727CD">
      <w:pPr>
        <w:pStyle w:val="Heading1"/>
      </w:pPr>
      <w:r>
        <w:t>Inbound</w:t>
      </w:r>
    </w:p>
    <w:p w:rsidR="004B7242" w:rsidRDefault="004B7242" w:rsidP="004B7242">
      <w:pPr>
        <w:pStyle w:val="NoSpacing"/>
      </w:pPr>
      <w:r>
        <w:t xml:space="preserve">All telephone calls will be answered by staff in the main office. It </w:t>
      </w:r>
      <w:r w:rsidR="00B1433B">
        <w:t xml:space="preserve">is our policy that office staff </w:t>
      </w:r>
      <w:r>
        <w:t>do not interrupt teaching for staff to answer a telephone call unless it is an emergency.</w:t>
      </w:r>
    </w:p>
    <w:p w:rsidR="004B7242" w:rsidRDefault="004B7242" w:rsidP="004B7242">
      <w:pPr>
        <w:pStyle w:val="NoSpacing"/>
      </w:pPr>
      <w:r>
        <w:t xml:space="preserve">Messages are taken and forwarded to the relevant person. </w:t>
      </w:r>
      <w:r w:rsidR="00B1433B">
        <w:t xml:space="preserve">If the call requires a response </w:t>
      </w:r>
      <w:r>
        <w:t>from a member of staff, we aim to do this</w:t>
      </w:r>
      <w:r w:rsidR="00B1433B">
        <w:t xml:space="preserve"> as soon as possible and</w:t>
      </w:r>
      <w:r>
        <w:t xml:space="preserve"> within 3 working days.</w:t>
      </w:r>
    </w:p>
    <w:p w:rsidR="00B1433B" w:rsidRDefault="00B1433B" w:rsidP="004B7242">
      <w:pPr>
        <w:pStyle w:val="NoSpacing"/>
      </w:pPr>
    </w:p>
    <w:p w:rsidR="00B1433B" w:rsidRDefault="00B1433B" w:rsidP="004B7242">
      <w:pPr>
        <w:pStyle w:val="NoSpacing"/>
      </w:pPr>
    </w:p>
    <w:p w:rsidR="004B7242" w:rsidRDefault="004B7242" w:rsidP="009727CD">
      <w:pPr>
        <w:pStyle w:val="Heading1"/>
      </w:pPr>
      <w:r>
        <w:t>Outbound</w:t>
      </w:r>
    </w:p>
    <w:p w:rsidR="004B7242" w:rsidRDefault="004B7242" w:rsidP="004B7242">
      <w:pPr>
        <w:pStyle w:val="NoSpacing"/>
      </w:pPr>
      <w:r>
        <w:t>Telephone calls will be made where immediate contact with a</w:t>
      </w:r>
      <w:r w:rsidR="00B1433B">
        <w:t xml:space="preserve"> family member is required i.e. </w:t>
      </w:r>
      <w:r>
        <w:t>for injuries or accidents. A member of staff will call the f</w:t>
      </w:r>
      <w:r w:rsidR="00B1433B">
        <w:t xml:space="preserve">irst named emergency contact as </w:t>
      </w:r>
      <w:r>
        <w:t xml:space="preserve">listed. Where no contact is made, a call will then be made </w:t>
      </w:r>
      <w:r w:rsidR="00B1433B">
        <w:t xml:space="preserve">to the second named contact and </w:t>
      </w:r>
      <w:r>
        <w:t>so forth. In the event that no live contact can be made, the mem</w:t>
      </w:r>
      <w:r w:rsidR="00B1433B">
        <w:t xml:space="preserve">ber of staff will either leave </w:t>
      </w:r>
      <w:r>
        <w:t>an answer phone message or ensure that repeat calls con</w:t>
      </w:r>
      <w:r w:rsidR="00B1433B">
        <w:t xml:space="preserve">tinue to be made to the contact </w:t>
      </w:r>
      <w:r>
        <w:t>numbers, where possible.</w:t>
      </w:r>
    </w:p>
    <w:p w:rsidR="00B1433B" w:rsidRDefault="00B1433B" w:rsidP="004B7242">
      <w:pPr>
        <w:pStyle w:val="NoSpacing"/>
      </w:pPr>
    </w:p>
    <w:p w:rsidR="004B7242" w:rsidRDefault="004B7242" w:rsidP="009727CD">
      <w:pPr>
        <w:pStyle w:val="Heading1"/>
      </w:pPr>
      <w:r>
        <w:t>Class Dojo</w:t>
      </w:r>
    </w:p>
    <w:p w:rsidR="004B7242" w:rsidRDefault="004B7242" w:rsidP="004B7242">
      <w:pPr>
        <w:pStyle w:val="NoSpacing"/>
      </w:pPr>
      <w:r>
        <w:t>Class Dojo connects the school and families through building virtual classroom communities.</w:t>
      </w:r>
    </w:p>
    <w:p w:rsidR="004B7242" w:rsidRDefault="004B7242" w:rsidP="004B7242">
      <w:pPr>
        <w:pStyle w:val="NoSpacing"/>
      </w:pPr>
      <w:r>
        <w:t>It enables staff to share photos, videos, announceme</w:t>
      </w:r>
      <w:r w:rsidR="005702D9">
        <w:t xml:space="preserve">nts and celebrations as well as </w:t>
      </w:r>
      <w:r>
        <w:t xml:space="preserve">messaging between school and home. </w:t>
      </w:r>
      <w:r w:rsidR="005702D9">
        <w:t xml:space="preserve">Staff are not expected to, and are </w:t>
      </w:r>
      <w:r>
        <w:t>discouraged from, checking and responding to Dojo messages outside of their working day.</w:t>
      </w:r>
      <w:r w:rsidR="008C2FD8">
        <w:t xml:space="preserve"> Teachers </w:t>
      </w:r>
      <w:r w:rsidR="00042B35">
        <w:t>are not expected to</w:t>
      </w:r>
      <w:bookmarkStart w:id="0" w:name="_GoBack"/>
      <w:bookmarkEnd w:id="0"/>
      <w:r w:rsidR="008C2FD8">
        <w:t xml:space="preserve"> respond to Class Dojo before 8:15 am or after 4:30pm.</w:t>
      </w:r>
    </w:p>
    <w:p w:rsidR="003D67AE" w:rsidRDefault="003D67AE" w:rsidP="004B7242">
      <w:pPr>
        <w:pStyle w:val="NoSpacing"/>
      </w:pPr>
      <w:r>
        <w:t xml:space="preserve">(If you have an urgent safeguarding concern you can send a dojo outside of these hours to Mrs Hedges or Mrs Fieldhouse). </w:t>
      </w:r>
    </w:p>
    <w:p w:rsidR="004B7242" w:rsidRDefault="004B7242" w:rsidP="004B7242">
      <w:pPr>
        <w:pStyle w:val="NoSpacing"/>
      </w:pPr>
      <w:r>
        <w:t>Staff do not expe</w:t>
      </w:r>
      <w:r w:rsidR="005702D9">
        <w:t xml:space="preserve">ct families to read, respond or </w:t>
      </w:r>
      <w:r>
        <w:t xml:space="preserve">action Dojo messages outside hours that suit them. Dojo </w:t>
      </w:r>
      <w:r w:rsidR="005702D9">
        <w:t xml:space="preserve">messaging does not replace face </w:t>
      </w:r>
      <w:r>
        <w:t>to face meetings where some discussion is required. All</w:t>
      </w:r>
      <w:r w:rsidR="005702D9">
        <w:t xml:space="preserve"> staff should seek face to face </w:t>
      </w:r>
      <w:r>
        <w:t>communications, when Dojo is not the most effective f</w:t>
      </w:r>
      <w:r w:rsidR="005702D9">
        <w:t xml:space="preserve">orm of communication. Staff and </w:t>
      </w:r>
      <w:r>
        <w:t>families are discouraged from entering into in-depth discussi</w:t>
      </w:r>
      <w:r w:rsidR="005702D9">
        <w:t xml:space="preserve">ons about a child’s progress or </w:t>
      </w:r>
      <w:r>
        <w:t>well-being via Class Dojo.</w:t>
      </w:r>
    </w:p>
    <w:p w:rsidR="0099229B" w:rsidRDefault="0099229B" w:rsidP="004B7242">
      <w:pPr>
        <w:pStyle w:val="NoSpacing"/>
      </w:pPr>
      <w:r>
        <w:t>Communication about collection arrangements, appointments etc. must come through the school office as teachers are not expected to check Dojo messages throughout the school working day</w:t>
      </w:r>
      <w:r w:rsidR="005444B9">
        <w:t>/teaching time</w:t>
      </w:r>
      <w:r>
        <w:t xml:space="preserve">. </w:t>
      </w:r>
    </w:p>
    <w:p w:rsidR="005702D9" w:rsidRDefault="005702D9" w:rsidP="004B7242">
      <w:pPr>
        <w:pStyle w:val="NoSpacing"/>
      </w:pPr>
    </w:p>
    <w:p w:rsidR="004B7242" w:rsidRDefault="004B7242" w:rsidP="009727CD">
      <w:pPr>
        <w:pStyle w:val="Heading1"/>
      </w:pPr>
      <w:r>
        <w:t>School Facebook Site</w:t>
      </w:r>
    </w:p>
    <w:p w:rsidR="004B7242" w:rsidRDefault="004B7242" w:rsidP="004B7242">
      <w:pPr>
        <w:pStyle w:val="NoSpacing"/>
      </w:pPr>
      <w:r>
        <w:t xml:space="preserve">Staff are advised not to communicate with families via social </w:t>
      </w:r>
      <w:r w:rsidR="005702D9">
        <w:t xml:space="preserve">networking sites or accept them </w:t>
      </w:r>
      <w:r>
        <w:t>as “friends”. Our Facebook feed is designed to highlight positive aspects of our school only.</w:t>
      </w:r>
    </w:p>
    <w:p w:rsidR="004B7242" w:rsidRDefault="004B7242" w:rsidP="005702D9">
      <w:pPr>
        <w:pStyle w:val="NoSpacing"/>
      </w:pPr>
      <w:r>
        <w:t>Any negative comments or complaints will be deleted and t</w:t>
      </w:r>
      <w:r w:rsidR="005702D9">
        <w:t xml:space="preserve">he school reserves the right to </w:t>
      </w:r>
      <w:r>
        <w:t xml:space="preserve">‘block’ any user from the school’s page. </w:t>
      </w:r>
    </w:p>
    <w:p w:rsidR="005702D9" w:rsidRDefault="005702D9" w:rsidP="005702D9">
      <w:pPr>
        <w:pStyle w:val="NoSpacing"/>
      </w:pPr>
    </w:p>
    <w:p w:rsidR="004B7242" w:rsidRDefault="004B7242" w:rsidP="009727CD">
      <w:pPr>
        <w:pStyle w:val="Heading1"/>
      </w:pPr>
      <w:r>
        <w:t>Written Reports</w:t>
      </w:r>
    </w:p>
    <w:p w:rsidR="005702D9" w:rsidRDefault="004B7242" w:rsidP="004B7242">
      <w:pPr>
        <w:pStyle w:val="NoSpacing"/>
      </w:pPr>
      <w:r>
        <w:t>Once a year, we provide a full written</w:t>
      </w:r>
      <w:r w:rsidR="005702D9">
        <w:t xml:space="preserve"> report to each child’s family on their progress. This </w:t>
      </w:r>
      <w:r>
        <w:t xml:space="preserve">report identifies areas of strength and next steps. </w:t>
      </w:r>
    </w:p>
    <w:p w:rsidR="005702D9" w:rsidRDefault="005702D9" w:rsidP="004B7242">
      <w:pPr>
        <w:pStyle w:val="NoSpacing"/>
      </w:pPr>
    </w:p>
    <w:p w:rsidR="004B7242" w:rsidRDefault="004B7242" w:rsidP="009727CD">
      <w:pPr>
        <w:pStyle w:val="Heading1"/>
      </w:pPr>
      <w:r>
        <w:lastRenderedPageBreak/>
        <w:t>Pupil Progress Meetings</w:t>
      </w:r>
    </w:p>
    <w:p w:rsidR="004B7242" w:rsidRDefault="004B7242" w:rsidP="004B7242">
      <w:pPr>
        <w:pStyle w:val="NoSpacing"/>
      </w:pPr>
      <w:r>
        <w:t>All fa</w:t>
      </w:r>
      <w:r w:rsidR="005702D9">
        <w:t>milies are provided with two, 10</w:t>
      </w:r>
      <w:r>
        <w:t>-minute meetings e</w:t>
      </w:r>
      <w:r w:rsidR="005702D9">
        <w:t xml:space="preserve">ach academic year. Families are </w:t>
      </w:r>
      <w:r>
        <w:t>asked to sign up for an allocated date and time. Should an a</w:t>
      </w:r>
      <w:r w:rsidR="005702D9">
        <w:t xml:space="preserve">ppointment day not be suitable, </w:t>
      </w:r>
      <w:r>
        <w:t>families are asked to contact their child’s teacher who will</w:t>
      </w:r>
      <w:r w:rsidR="005702D9">
        <w:t xml:space="preserve"> make every effort to arrange a </w:t>
      </w:r>
      <w:r>
        <w:t>more mutually convenient time.</w:t>
      </w:r>
    </w:p>
    <w:p w:rsidR="004B7242" w:rsidRDefault="004B7242" w:rsidP="004B7242">
      <w:pPr>
        <w:pStyle w:val="NoSpacing"/>
      </w:pPr>
      <w:r>
        <w:t>Families are encouraged to request additional meet</w:t>
      </w:r>
      <w:r w:rsidR="005702D9">
        <w:t xml:space="preserve">ings should they have a concern </w:t>
      </w:r>
      <w:r>
        <w:t>regarding their child’s progress or well-being. Likewise, staff w</w:t>
      </w:r>
      <w:r w:rsidR="005702D9">
        <w:t xml:space="preserve">ill arrange additional meetings </w:t>
      </w:r>
      <w:r>
        <w:t>if necessary.</w:t>
      </w:r>
    </w:p>
    <w:p w:rsidR="005702D9" w:rsidRDefault="005702D9" w:rsidP="004B7242">
      <w:pPr>
        <w:pStyle w:val="NoSpacing"/>
      </w:pPr>
    </w:p>
    <w:p w:rsidR="004B7242" w:rsidRDefault="004B7242" w:rsidP="009727CD">
      <w:pPr>
        <w:pStyle w:val="Heading1"/>
      </w:pPr>
      <w:r>
        <w:t>Annual Reviews for Children with an Education, Health and Care Plan</w:t>
      </w:r>
    </w:p>
    <w:p w:rsidR="004B7242" w:rsidRDefault="004B7242" w:rsidP="004B7242">
      <w:pPr>
        <w:pStyle w:val="NoSpacing"/>
      </w:pPr>
      <w:r>
        <w:t xml:space="preserve">All children with an Education, Health and Care Plan </w:t>
      </w:r>
      <w:r w:rsidR="005702D9">
        <w:t xml:space="preserve">will have an Annual Review each </w:t>
      </w:r>
      <w:r>
        <w:t>academic year to discuss their progress in relations to the ai</w:t>
      </w:r>
      <w:r w:rsidR="005702D9">
        <w:t xml:space="preserve">ms and objectives of their plan </w:t>
      </w:r>
      <w:r>
        <w:t>and half termly review meetings are held to ensure provision and support is appropriate.</w:t>
      </w:r>
    </w:p>
    <w:p w:rsidR="005702D9" w:rsidRDefault="005702D9" w:rsidP="004B7242">
      <w:pPr>
        <w:pStyle w:val="NoSpacing"/>
      </w:pPr>
    </w:p>
    <w:p w:rsidR="004B7242" w:rsidRDefault="008C2FD8" w:rsidP="009727CD">
      <w:pPr>
        <w:pStyle w:val="Heading1"/>
      </w:pPr>
      <w:r>
        <w:t xml:space="preserve">Supporting </w:t>
      </w:r>
      <w:r w:rsidR="00A643B6">
        <w:t>me to L</w:t>
      </w:r>
      <w:r>
        <w:t xml:space="preserve">earn </w:t>
      </w:r>
      <w:r w:rsidR="00A643B6">
        <w:t>P</w:t>
      </w:r>
      <w:r>
        <w:t>lans and Learner Profiles</w:t>
      </w:r>
    </w:p>
    <w:p w:rsidR="004B7242" w:rsidRDefault="004B7242" w:rsidP="004B7242">
      <w:pPr>
        <w:pStyle w:val="NoSpacing"/>
      </w:pPr>
      <w:r>
        <w:t>Children on the Special Educational Needs Register</w:t>
      </w:r>
      <w:r w:rsidR="008C2FD8">
        <w:t xml:space="preserve"> will have a </w:t>
      </w:r>
      <w:r w:rsidR="00A643B6">
        <w:t>L</w:t>
      </w:r>
      <w:r w:rsidR="008C2FD8">
        <w:t xml:space="preserve">earner </w:t>
      </w:r>
      <w:r w:rsidR="00A643B6">
        <w:t>P</w:t>
      </w:r>
      <w:r w:rsidR="008C2FD8">
        <w:t xml:space="preserve">rofile and/or a </w:t>
      </w:r>
      <w:r w:rsidR="00A643B6">
        <w:t>S</w:t>
      </w:r>
      <w:r w:rsidR="008C2FD8">
        <w:t xml:space="preserve">upporting </w:t>
      </w:r>
      <w:r w:rsidR="00A643B6">
        <w:t>M</w:t>
      </w:r>
      <w:r w:rsidR="008C2FD8">
        <w:t xml:space="preserve">e </w:t>
      </w:r>
      <w:r w:rsidR="00A643B6">
        <w:t>T</w:t>
      </w:r>
      <w:r w:rsidR="008C2FD8">
        <w:t xml:space="preserve">o </w:t>
      </w:r>
      <w:r w:rsidR="00A643B6">
        <w:t>L</w:t>
      </w:r>
      <w:r w:rsidR="008C2FD8">
        <w:t xml:space="preserve">earn </w:t>
      </w:r>
      <w:r w:rsidR="00A643B6">
        <w:t>P</w:t>
      </w:r>
      <w:r w:rsidR="008C2FD8">
        <w:t>lan.</w:t>
      </w:r>
      <w:r w:rsidR="005702D9">
        <w:t xml:space="preserve"> Plan</w:t>
      </w:r>
      <w:r w:rsidR="008C2FD8">
        <w:t>s will be reviewed</w:t>
      </w:r>
      <w:r w:rsidR="005702D9">
        <w:t xml:space="preserve"> every </w:t>
      </w:r>
      <w:r>
        <w:t xml:space="preserve">half term </w:t>
      </w:r>
      <w:r w:rsidR="008C2FD8">
        <w:t>with parents / carers who will be asked to contribute their views and support with new targets being set</w:t>
      </w:r>
      <w:r>
        <w:t xml:space="preserve">. </w:t>
      </w:r>
    </w:p>
    <w:p w:rsidR="005702D9" w:rsidRDefault="005702D9" w:rsidP="004B7242">
      <w:pPr>
        <w:pStyle w:val="NoSpacing"/>
      </w:pPr>
    </w:p>
    <w:p w:rsidR="004B7242" w:rsidRDefault="004B7242" w:rsidP="009727CD">
      <w:pPr>
        <w:pStyle w:val="Heading1"/>
      </w:pPr>
      <w:r>
        <w:t>School Website</w:t>
      </w:r>
    </w:p>
    <w:p w:rsidR="004B7242" w:rsidRDefault="004B7242" w:rsidP="004B7242">
      <w:pPr>
        <w:pStyle w:val="NoSpacing"/>
      </w:pPr>
      <w:r>
        <w:t xml:space="preserve">The school website </w:t>
      </w:r>
      <w:hyperlink r:id="rId6" w:history="1">
        <w:r w:rsidR="005702D9" w:rsidRPr="00F41230">
          <w:rPr>
            <w:rStyle w:val="Hyperlink"/>
          </w:rPr>
          <w:t>https://www.southparade.wakefield.sch.uk/</w:t>
        </w:r>
      </w:hyperlink>
      <w:r w:rsidR="005702D9">
        <w:t xml:space="preserve"> </w:t>
      </w:r>
      <w:r>
        <w:t>p</w:t>
      </w:r>
      <w:r w:rsidR="005702D9">
        <w:t xml:space="preserve">rovides an opportunity to share </w:t>
      </w:r>
      <w:r>
        <w:t>information about the school and is an opportunity to promote the school to a wider audience.</w:t>
      </w:r>
    </w:p>
    <w:p w:rsidR="005702D9" w:rsidRDefault="005702D9" w:rsidP="004B7242">
      <w:pPr>
        <w:pStyle w:val="NoSpacing"/>
      </w:pPr>
    </w:p>
    <w:p w:rsidR="004B7242" w:rsidRDefault="004B7242" w:rsidP="009727CD">
      <w:pPr>
        <w:pStyle w:val="Heading1"/>
      </w:pPr>
      <w:r>
        <w:t>Complaints</w:t>
      </w:r>
    </w:p>
    <w:p w:rsidR="005702D9" w:rsidRDefault="004B7242" w:rsidP="004B7242">
      <w:pPr>
        <w:pStyle w:val="NoSpacing"/>
      </w:pPr>
      <w:r>
        <w:t>All formal letters of complaint will be dealt with in accord</w:t>
      </w:r>
      <w:r w:rsidR="005702D9">
        <w:t xml:space="preserve">ance with the school’s separate </w:t>
      </w:r>
      <w:r>
        <w:t>Complaints Policy</w:t>
      </w:r>
      <w:r w:rsidR="005702D9">
        <w:t xml:space="preserve"> (see website)</w:t>
      </w:r>
      <w:r>
        <w:t xml:space="preserve">. </w:t>
      </w:r>
    </w:p>
    <w:p w:rsidR="005702D9" w:rsidRDefault="005702D9" w:rsidP="004B7242">
      <w:pPr>
        <w:pStyle w:val="NoSpacing"/>
      </w:pPr>
    </w:p>
    <w:p w:rsidR="004B7242" w:rsidRPr="004B7242" w:rsidRDefault="005702D9" w:rsidP="004B7242">
      <w:pPr>
        <w:pStyle w:val="NoSpacing"/>
      </w:pPr>
      <w:r>
        <w:t xml:space="preserve"> </w:t>
      </w:r>
    </w:p>
    <w:sectPr w:rsidR="004B7242" w:rsidRPr="004B72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50CD0"/>
    <w:multiLevelType w:val="hybridMultilevel"/>
    <w:tmpl w:val="5ADAAF92"/>
    <w:lvl w:ilvl="0" w:tplc="47C4AF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242"/>
    <w:rsid w:val="00025F18"/>
    <w:rsid w:val="00042B35"/>
    <w:rsid w:val="00063C66"/>
    <w:rsid w:val="00075AEE"/>
    <w:rsid w:val="000F5F5C"/>
    <w:rsid w:val="002A6D34"/>
    <w:rsid w:val="003D67AE"/>
    <w:rsid w:val="004B7242"/>
    <w:rsid w:val="004E1B97"/>
    <w:rsid w:val="005444B9"/>
    <w:rsid w:val="005702D9"/>
    <w:rsid w:val="00742246"/>
    <w:rsid w:val="008C2FD8"/>
    <w:rsid w:val="009727CD"/>
    <w:rsid w:val="0099229B"/>
    <w:rsid w:val="00A643B6"/>
    <w:rsid w:val="00AA5D46"/>
    <w:rsid w:val="00B1433B"/>
    <w:rsid w:val="00DA7266"/>
    <w:rsid w:val="00DD6271"/>
    <w:rsid w:val="00FA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FC3A8"/>
  <w15:chartTrackingRefBased/>
  <w15:docId w15:val="{64B1DF4E-B016-4C2D-B471-722CCF0C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7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7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72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02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02D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727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27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uthparade.wakefield.sch.u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Mint Support Ltd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Fieldhouse</dc:creator>
  <cp:keywords/>
  <dc:description/>
  <cp:lastModifiedBy>Emma Fieldhouse</cp:lastModifiedBy>
  <cp:revision>8</cp:revision>
  <dcterms:created xsi:type="dcterms:W3CDTF">2024-02-29T15:51:00Z</dcterms:created>
  <dcterms:modified xsi:type="dcterms:W3CDTF">2025-01-24T11:59:00Z</dcterms:modified>
</cp:coreProperties>
</file>