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627" w:rsidRDefault="00855528">
      <w:pPr>
        <w:pStyle w:val="Heading1"/>
      </w:pPr>
      <w:bookmarkStart w:id="0" w:name="_Toc357771638"/>
      <w:bookmarkStart w:id="1" w:name="_Toc346793416"/>
      <w:bookmarkStart w:id="2" w:name="_Toc328122777"/>
      <w:bookmarkStart w:id="3" w:name="_GoBack"/>
      <w:bookmarkEnd w:id="3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5033013</wp:posOffset>
            </wp:positionH>
            <wp:positionV relativeFrom="paragraph">
              <wp:posOffset>41906</wp:posOffset>
            </wp:positionV>
            <wp:extent cx="436241" cy="542925"/>
            <wp:effectExtent l="0" t="0" r="1909" b="9525"/>
            <wp:wrapTight wrapText="bothSides">
              <wp:wrapPolygon edited="0">
                <wp:start x="0" y="0"/>
                <wp:lineTo x="0" y="20463"/>
                <wp:lineTo x="20781" y="20463"/>
                <wp:lineTo x="20781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241" cy="5429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Pupil premium strategy statement 2019-2020</w:t>
      </w:r>
    </w:p>
    <w:p w:rsidR="001F0627" w:rsidRDefault="00855528">
      <w:pPr>
        <w:jc w:val="center"/>
        <w:rPr>
          <w:b/>
          <w:color w:val="5B9BD5"/>
        </w:rPr>
      </w:pPr>
      <w:r>
        <w:rPr>
          <w:b/>
          <w:color w:val="5B9BD5"/>
        </w:rPr>
        <w:t xml:space="preserve">South Parade Primary School </w:t>
      </w:r>
    </w:p>
    <w:p w:rsidR="001F0627" w:rsidRDefault="001F0627">
      <w:pPr>
        <w:jc w:val="center"/>
      </w:pPr>
    </w:p>
    <w:p w:rsidR="001F0627" w:rsidRDefault="00855528">
      <w:pPr>
        <w:pStyle w:val="Heading2"/>
        <w:rPr>
          <w:sz w:val="24"/>
          <w:szCs w:val="24"/>
        </w:rPr>
      </w:pPr>
      <w:bookmarkStart w:id="4" w:name="_Toc385406061"/>
      <w:bookmarkEnd w:id="0"/>
      <w:bookmarkEnd w:id="1"/>
      <w:bookmarkEnd w:id="2"/>
      <w:r>
        <w:rPr>
          <w:sz w:val="24"/>
          <w:szCs w:val="24"/>
        </w:rPr>
        <w:t>School overview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678"/>
      </w:tblGrid>
      <w:tr w:rsidR="001F0627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Metric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</w:t>
            </w:r>
          </w:p>
        </w:tc>
      </w:tr>
      <w:tr w:rsidR="001F0627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School name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rPr>
                <w:rStyle w:val="PlaceholderText"/>
              </w:rPr>
              <w:t xml:space="preserve">South Parade Primary School </w:t>
            </w:r>
          </w:p>
        </w:tc>
      </w:tr>
      <w:tr w:rsidR="001F0627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Pupils in school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t>451</w:t>
            </w:r>
          </w:p>
        </w:tc>
      </w:tr>
      <w:tr w:rsidR="001F0627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Proportion of disadvantaged pupils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t xml:space="preserve">84 (19%) </w:t>
            </w:r>
          </w:p>
        </w:tc>
      </w:tr>
      <w:tr w:rsidR="001F0627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Pupil premium allocation this academic year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t>£104,200</w:t>
            </w:r>
          </w:p>
        </w:tc>
      </w:tr>
      <w:tr w:rsidR="001F0627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Academic year or years covered by statement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t>2019-2020</w:t>
            </w:r>
          </w:p>
        </w:tc>
      </w:tr>
      <w:tr w:rsidR="001F0627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Publish date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t xml:space="preserve">November 2019 </w:t>
            </w:r>
          </w:p>
        </w:tc>
      </w:tr>
      <w:tr w:rsidR="001F0627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date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t xml:space="preserve">January 2020 </w:t>
            </w:r>
          </w:p>
        </w:tc>
      </w:tr>
      <w:tr w:rsidR="001F0627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Statement authorised by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t xml:space="preserve">Rebecca Peace </w:t>
            </w:r>
          </w:p>
        </w:tc>
      </w:tr>
      <w:tr w:rsidR="001F0627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Pupil premium lead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t xml:space="preserve">Emma Fieldhouse </w:t>
            </w:r>
          </w:p>
        </w:tc>
      </w:tr>
      <w:tr w:rsidR="001F0627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Governor lead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t xml:space="preserve">Beverley Riley </w:t>
            </w:r>
          </w:p>
        </w:tc>
      </w:tr>
    </w:tbl>
    <w:p w:rsidR="001F0627" w:rsidRDefault="00855528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Disadvantaged pupil progress scores for last academic year (2019)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678"/>
      </w:tblGrid>
      <w:tr w:rsidR="001F0627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rPr>
                <w:b/>
                <w:sz w:val="22"/>
                <w:szCs w:val="22"/>
              </w:rPr>
              <w:t>Measure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rPr>
                <w:b/>
                <w:sz w:val="22"/>
                <w:szCs w:val="22"/>
              </w:rPr>
              <w:t>Score</w:t>
            </w:r>
          </w:p>
        </w:tc>
      </w:tr>
      <w:tr w:rsidR="001F0627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rPr>
                <w:rFonts w:cs="Calibri"/>
                <w:sz w:val="22"/>
                <w:szCs w:val="22"/>
              </w:rPr>
              <w:t>Reading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rPr>
                <w:rStyle w:val="PlaceholderText"/>
              </w:rPr>
              <w:t>55%</w:t>
            </w:r>
          </w:p>
          <w:p w:rsidR="001F0627" w:rsidRDefault="00855528">
            <w:pPr>
              <w:pStyle w:val="TableRow"/>
            </w:pPr>
            <w:r>
              <w:t>-1.2</w:t>
            </w:r>
          </w:p>
        </w:tc>
      </w:tr>
      <w:tr w:rsidR="001F0627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Writing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rPr>
                <w:rStyle w:val="PlaceholderText"/>
              </w:rPr>
              <w:t>70%</w:t>
            </w:r>
          </w:p>
          <w:p w:rsidR="001F0627" w:rsidRDefault="00855528">
            <w:pPr>
              <w:pStyle w:val="TableRow"/>
            </w:pPr>
            <w:r>
              <w:t>1.4</w:t>
            </w:r>
          </w:p>
        </w:tc>
      </w:tr>
      <w:tr w:rsidR="001F0627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Maths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t>90%</w:t>
            </w:r>
          </w:p>
          <w:p w:rsidR="001F0627" w:rsidRDefault="00855528">
            <w:pPr>
              <w:pStyle w:val="TableRow"/>
            </w:pPr>
            <w:r>
              <w:t xml:space="preserve">2.1 </w:t>
            </w:r>
          </w:p>
        </w:tc>
      </w:tr>
    </w:tbl>
    <w:p w:rsidR="001F0627" w:rsidRDefault="00855528">
      <w:pPr>
        <w:pStyle w:val="Heading2"/>
        <w:rPr>
          <w:sz w:val="24"/>
          <w:szCs w:val="24"/>
        </w:rPr>
      </w:pPr>
      <w:r>
        <w:rPr>
          <w:sz w:val="24"/>
          <w:szCs w:val="24"/>
        </w:rPr>
        <w:t xml:space="preserve">Strategy aims for disadvantaged pupils (2020: 13 pupils) 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678"/>
      </w:tblGrid>
      <w:tr w:rsidR="001F0627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rPr>
                <w:b/>
                <w:sz w:val="22"/>
                <w:szCs w:val="22"/>
              </w:rPr>
              <w:t>Measure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rPr>
                <w:b/>
                <w:sz w:val="22"/>
                <w:szCs w:val="22"/>
              </w:rPr>
              <w:t>Score</w:t>
            </w:r>
          </w:p>
        </w:tc>
      </w:tr>
      <w:tr w:rsidR="001F0627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Meeting expected standard at KS2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t>R: 9 (69%)</w:t>
            </w:r>
          </w:p>
          <w:p w:rsidR="001F0627" w:rsidRDefault="00855528">
            <w:pPr>
              <w:pStyle w:val="TableRow"/>
            </w:pPr>
            <w:r>
              <w:t>W: 8 (62%</w:t>
            </w:r>
          </w:p>
          <w:p w:rsidR="001F0627" w:rsidRDefault="00855528">
            <w:pPr>
              <w:pStyle w:val="TableRow"/>
            </w:pPr>
            <w:r>
              <w:t>M: 9 (69%)</w:t>
            </w:r>
          </w:p>
        </w:tc>
      </w:tr>
      <w:tr w:rsidR="001F0627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Achieving high standard at KS2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rPr>
                <w:rStyle w:val="PlaceholderText"/>
              </w:rPr>
              <w:t>R: 2 (15%)</w:t>
            </w:r>
          </w:p>
          <w:p w:rsidR="001F0627" w:rsidRDefault="00855528">
            <w:pPr>
              <w:pStyle w:val="TableRow"/>
            </w:pPr>
            <w:r>
              <w:t>W: 2 (15%)</w:t>
            </w:r>
          </w:p>
          <w:p w:rsidR="001F0627" w:rsidRDefault="00855528">
            <w:pPr>
              <w:pStyle w:val="TableRow"/>
            </w:pPr>
            <w:r>
              <w:t>M: 4 (31%)</w:t>
            </w:r>
          </w:p>
        </w:tc>
      </w:tr>
    </w:tbl>
    <w:p w:rsidR="001F0627" w:rsidRDefault="001F0627">
      <w:pPr>
        <w:spacing w:after="0"/>
        <w:rPr>
          <w:vanish/>
        </w:rPr>
      </w:pP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5954"/>
      </w:tblGrid>
      <w:tr w:rsidR="001F0627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rPr>
                <w:b/>
                <w:sz w:val="22"/>
                <w:szCs w:val="22"/>
              </w:rPr>
              <w:lastRenderedPageBreak/>
              <w:t>Measure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Activity</w:t>
            </w:r>
          </w:p>
        </w:tc>
      </w:tr>
      <w:tr w:rsidR="001F0627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rPr>
                <w:rFonts w:cs="Calibri"/>
                <w:sz w:val="22"/>
                <w:szCs w:val="22"/>
              </w:rPr>
              <w:t>Priority 1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ind w:left="0"/>
            </w:pPr>
            <w:r>
              <w:t xml:space="preserve">To increase the progress measure in reading for the disadvantaged pupils </w:t>
            </w:r>
          </w:p>
          <w:p w:rsidR="001F0627" w:rsidRDefault="00855528">
            <w:pPr>
              <w:pStyle w:val="TableRow"/>
              <w:numPr>
                <w:ilvl w:val="0"/>
                <w:numId w:val="15"/>
              </w:numPr>
            </w:pPr>
            <w:r>
              <w:t>See SIP</w:t>
            </w:r>
          </w:p>
          <w:p w:rsidR="001F0627" w:rsidRDefault="00855528">
            <w:pPr>
              <w:pStyle w:val="TableRow"/>
              <w:numPr>
                <w:ilvl w:val="0"/>
                <w:numId w:val="15"/>
              </w:numPr>
            </w:pPr>
            <w:r>
              <w:t xml:space="preserve">Early Birds </w:t>
            </w:r>
          </w:p>
        </w:tc>
      </w:tr>
      <w:tr w:rsidR="001F0627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Priority 2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rPr>
                <w:rStyle w:val="PlaceholderText"/>
              </w:rPr>
              <w:t xml:space="preserve">2019 scores for % of children meeting the threshold in the phonics screening check was 78% (9 pupils) </w:t>
            </w:r>
          </w:p>
          <w:p w:rsidR="001F0627" w:rsidRDefault="00855528">
            <w:pPr>
              <w:pStyle w:val="TableRow"/>
            </w:pPr>
            <w:r>
              <w:t>12 disadvantaged pupils in Y1 – 5 predicted to pass 42%)</w:t>
            </w:r>
          </w:p>
          <w:p w:rsidR="001F0627" w:rsidRDefault="00855528">
            <w:pPr>
              <w:pStyle w:val="TableRow"/>
              <w:ind w:left="0"/>
            </w:pPr>
            <w:r>
              <w:t xml:space="preserve">Phonics screening check – to be in line or above national. </w:t>
            </w:r>
          </w:p>
          <w:p w:rsidR="001F0627" w:rsidRDefault="00855528">
            <w:pPr>
              <w:pStyle w:val="TableRow"/>
              <w:ind w:left="0"/>
            </w:pPr>
            <w:r>
              <w:t>Ensure staff have training</w:t>
            </w:r>
          </w:p>
          <w:p w:rsidR="001F0627" w:rsidRDefault="00855528">
            <w:pPr>
              <w:pStyle w:val="TableRow"/>
              <w:ind w:left="0"/>
            </w:pPr>
            <w:r>
              <w:t xml:space="preserve">New resources to be made to ensure consistency through all phases </w:t>
            </w:r>
          </w:p>
        </w:tc>
      </w:tr>
      <w:tr w:rsidR="001F0627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Barriers to learning these priorities address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numPr>
                <w:ilvl w:val="0"/>
                <w:numId w:val="16"/>
              </w:numPr>
            </w:pPr>
            <w:r>
              <w:rPr>
                <w:rStyle w:val="PlaceholderText"/>
                <w:color w:val="000000"/>
              </w:rPr>
              <w:t>Pupils in KS2 are losing the love for reading and the appeal of books and texts is reducing, being prioritised by technology</w:t>
            </w:r>
          </w:p>
          <w:p w:rsidR="001F0627" w:rsidRDefault="00855528">
            <w:pPr>
              <w:pStyle w:val="TableRow"/>
              <w:numPr>
                <w:ilvl w:val="0"/>
                <w:numId w:val="16"/>
              </w:numPr>
            </w:pPr>
            <w:r>
              <w:rPr>
                <w:rStyle w:val="PlaceholderText"/>
                <w:color w:val="000000"/>
              </w:rPr>
              <w:t>A third of this year’s disadvantaged pupils have SEND</w:t>
            </w:r>
          </w:p>
          <w:p w:rsidR="001F0627" w:rsidRDefault="001F0627">
            <w:pPr>
              <w:pStyle w:val="TableRow"/>
              <w:rPr>
                <w:color w:val="000000"/>
              </w:rPr>
            </w:pPr>
          </w:p>
        </w:tc>
      </w:tr>
      <w:tr w:rsidR="001F0627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Projected spending 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t>£40,000</w:t>
            </w:r>
          </w:p>
        </w:tc>
      </w:tr>
    </w:tbl>
    <w:p w:rsidR="001F0627" w:rsidRDefault="001F0627">
      <w:pPr>
        <w:pageBreakBefore/>
        <w:spacing w:after="0" w:line="240" w:lineRule="auto"/>
      </w:pPr>
    </w:p>
    <w:p w:rsidR="001F0627" w:rsidRDefault="00855528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Teaching priorities for current academic year</w:t>
      </w:r>
    </w:p>
    <w:tbl>
      <w:tblPr>
        <w:tblW w:w="9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4536"/>
        <w:gridCol w:w="2120"/>
      </w:tblGrid>
      <w:tr w:rsidR="001F0627">
        <w:trPr>
          <w:trHeight w:val="381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Aim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Target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Target date </w:t>
            </w:r>
          </w:p>
        </w:tc>
      </w:tr>
      <w:tr w:rsidR="001F0627">
        <w:trPr>
          <w:trHeight w:val="381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rPr>
                <w:rFonts w:cs="Calibri"/>
                <w:sz w:val="22"/>
                <w:szCs w:val="22"/>
              </w:rPr>
              <w:t>Progress in Reading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rPr>
                <w:rStyle w:val="PlaceholderText"/>
              </w:rPr>
              <w:t>Achieve national average scores in KS2 reading (0)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rPr>
                <w:rStyle w:val="PlaceholderText"/>
              </w:rPr>
              <w:t xml:space="preserve">July 2020 </w:t>
            </w:r>
          </w:p>
        </w:tc>
      </w:tr>
      <w:tr w:rsidR="001F0627">
        <w:trPr>
          <w:trHeight w:val="381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Progress in Writing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t xml:space="preserve">Progress score of at least +1 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rPr>
                <w:rStyle w:val="PlaceholderText"/>
              </w:rPr>
              <w:t xml:space="preserve">July 2020 </w:t>
            </w:r>
          </w:p>
        </w:tc>
      </w:tr>
      <w:tr w:rsidR="001F0627">
        <w:trPr>
          <w:trHeight w:val="381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rPr>
                <w:rFonts w:cs="Calibri"/>
                <w:sz w:val="22"/>
                <w:szCs w:val="22"/>
              </w:rPr>
              <w:t>Progress in Mathematics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rPr>
                <w:rStyle w:val="PlaceholderText"/>
              </w:rPr>
              <w:t>Progress score of at least +1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rPr>
                <w:rStyle w:val="PlaceholderText"/>
              </w:rPr>
              <w:t xml:space="preserve">July 2020 </w:t>
            </w:r>
          </w:p>
        </w:tc>
      </w:tr>
      <w:tr w:rsidR="001F0627">
        <w:trPr>
          <w:trHeight w:val="381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rPr>
                <w:rFonts w:cs="Calibri"/>
                <w:sz w:val="22"/>
                <w:szCs w:val="22"/>
              </w:rPr>
              <w:t>Phonics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rPr>
                <w:rStyle w:val="PlaceholderText"/>
              </w:rPr>
              <w:t xml:space="preserve">2019 scores for % of children meeting the threshold in the phonics screening check was 78% (9 pupils) </w:t>
            </w:r>
          </w:p>
          <w:p w:rsidR="001F0627" w:rsidRDefault="00855528">
            <w:pPr>
              <w:pStyle w:val="TableRow"/>
            </w:pPr>
            <w:r>
              <w:t xml:space="preserve">12 disadvantaged pupils in Y1 – 5 predicted to pass 42%, a third of these are SEND) 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rPr>
                <w:rStyle w:val="PlaceholderText"/>
              </w:rPr>
              <w:t xml:space="preserve">July 2020 </w:t>
            </w:r>
          </w:p>
        </w:tc>
      </w:tr>
      <w:tr w:rsidR="001F0627">
        <w:trPr>
          <w:trHeight w:val="381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t xml:space="preserve">Attendance 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t xml:space="preserve">Improve attendance of disadvantaged pupils to be in line with national 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t xml:space="preserve">July 2020 </w:t>
            </w:r>
          </w:p>
        </w:tc>
      </w:tr>
    </w:tbl>
    <w:bookmarkEnd w:id="4"/>
    <w:p w:rsidR="001F0627" w:rsidRDefault="00855528">
      <w:pPr>
        <w:pStyle w:val="Heading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Remember to focus support on disadvantaged pupils reaching the expected standard in phonics check at end of year 1.</w:t>
      </w:r>
    </w:p>
    <w:p w:rsidR="001F0627" w:rsidRDefault="00855528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Targeted academic support for current academic year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5954"/>
      </w:tblGrid>
      <w:tr w:rsidR="001F0627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rPr>
                <w:b/>
                <w:sz w:val="22"/>
                <w:szCs w:val="22"/>
              </w:rPr>
              <w:t>Measure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rPr>
                <w:b/>
                <w:sz w:val="22"/>
                <w:szCs w:val="22"/>
              </w:rPr>
              <w:t>Activity</w:t>
            </w:r>
          </w:p>
        </w:tc>
      </w:tr>
      <w:tr w:rsidR="001F0627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Priority 1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t xml:space="preserve">Early Birds programme to capture all disadvantaged pupils for reading </w:t>
            </w:r>
          </w:p>
          <w:p w:rsidR="001F0627" w:rsidRDefault="00855528">
            <w:pPr>
              <w:pStyle w:val="TableRow"/>
            </w:pPr>
            <w:r>
              <w:t xml:space="preserve">See SIP </w:t>
            </w:r>
          </w:p>
          <w:p w:rsidR="001F0627" w:rsidRDefault="001F0627">
            <w:pPr>
              <w:pStyle w:val="TableRow"/>
            </w:pPr>
          </w:p>
        </w:tc>
      </w:tr>
      <w:tr w:rsidR="001F0627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Priority 2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rPr>
                <w:rStyle w:val="PlaceholderText"/>
              </w:rPr>
              <w:t xml:space="preserve">For the 7 identified pupils who are currently well below national in terms of reading/phonics to attend an additional high intense phonics intervention </w:t>
            </w:r>
          </w:p>
        </w:tc>
      </w:tr>
      <w:tr w:rsidR="001F0627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Barriers to learning these priorities address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numPr>
                <w:ilvl w:val="0"/>
                <w:numId w:val="17"/>
              </w:numPr>
            </w:pPr>
            <w:r>
              <w:rPr>
                <w:rStyle w:val="PlaceholderText"/>
              </w:rPr>
              <w:t xml:space="preserve">Encouraging wider reading opportunities and catch up programmes to improve reading attainment </w:t>
            </w:r>
          </w:p>
          <w:p w:rsidR="001F0627" w:rsidRDefault="00855528">
            <w:pPr>
              <w:pStyle w:val="TableRow"/>
              <w:numPr>
                <w:ilvl w:val="0"/>
                <w:numId w:val="17"/>
              </w:numPr>
            </w:pPr>
            <w:r>
              <w:t xml:space="preserve">To improve children’s reading/phonic abilities through targeted intervention work for under achieving pupils </w:t>
            </w:r>
          </w:p>
          <w:p w:rsidR="001F0627" w:rsidRDefault="00855528">
            <w:pPr>
              <w:pStyle w:val="TableRow"/>
            </w:pPr>
            <w:r>
              <w:t xml:space="preserve">Ensure training programme in place for all staff </w:t>
            </w:r>
          </w:p>
        </w:tc>
      </w:tr>
      <w:tr w:rsidR="001F0627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Projected spending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t>£29,000</w:t>
            </w:r>
          </w:p>
        </w:tc>
      </w:tr>
    </w:tbl>
    <w:p w:rsidR="001F0627" w:rsidRDefault="00855528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Wider strategies for current academic year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5954"/>
      </w:tblGrid>
      <w:tr w:rsidR="001F062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Measure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Activity</w:t>
            </w:r>
          </w:p>
        </w:tc>
      </w:tr>
      <w:tr w:rsidR="001F062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627" w:rsidRDefault="00855528">
            <w:pPr>
              <w:pStyle w:val="TableRow"/>
              <w:ind w:left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>Priority 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t>Social intervention groups</w:t>
            </w:r>
          </w:p>
        </w:tc>
      </w:tr>
      <w:tr w:rsidR="001F062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627" w:rsidRDefault="00855528">
            <w:pPr>
              <w:pStyle w:val="TableRow"/>
              <w:ind w:left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Priority 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t xml:space="preserve">Full time learning mentor to support families with attendance and welfare needs </w:t>
            </w:r>
          </w:p>
        </w:tc>
      </w:tr>
      <w:tr w:rsidR="001F062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627" w:rsidRDefault="00855528">
            <w:pPr>
              <w:pStyle w:val="TableRow"/>
              <w:ind w:left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Barriers to learning these priorities address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rPr>
                <w:rStyle w:val="PlaceholderText"/>
              </w:rPr>
              <w:t xml:space="preserve">Improving attendance and readiness to learn for the most disadvantaged pupils </w:t>
            </w:r>
          </w:p>
        </w:tc>
      </w:tr>
      <w:tr w:rsidR="001F062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627" w:rsidRDefault="00855528">
            <w:pPr>
              <w:pStyle w:val="TableRow"/>
              <w:ind w:left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Projected spending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t xml:space="preserve">£35,000 </w:t>
            </w:r>
          </w:p>
        </w:tc>
      </w:tr>
    </w:tbl>
    <w:p w:rsidR="001F0627" w:rsidRDefault="00855528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Monitoring and Implementation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3685"/>
        <w:gridCol w:w="3828"/>
      </w:tblGrid>
      <w:tr w:rsidR="001F062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Area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b/>
                <w:szCs w:val="22"/>
              </w:rPr>
            </w:pPr>
            <w:r>
              <w:rPr>
                <w:b/>
                <w:szCs w:val="22"/>
              </w:rPr>
              <w:t>Challenge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rPr>
                <w:b/>
                <w:szCs w:val="22"/>
              </w:rPr>
            </w:pPr>
            <w:r>
              <w:rPr>
                <w:b/>
                <w:szCs w:val="22"/>
              </w:rPr>
              <w:t>Mitigating action</w:t>
            </w:r>
          </w:p>
        </w:tc>
      </w:tr>
      <w:tr w:rsidR="001F062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627" w:rsidRDefault="00855528">
            <w:pPr>
              <w:pStyle w:val="TableRow"/>
              <w:ind w:left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Teaching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t xml:space="preserve">To ensure time is given to train identified support staff to deliver quality phonics/ reading sessions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t xml:space="preserve">High quality training from LA given to all staff involved </w:t>
            </w:r>
          </w:p>
          <w:p w:rsidR="001F0627" w:rsidRDefault="00855528">
            <w:pPr>
              <w:pStyle w:val="TableRow"/>
            </w:pPr>
            <w:r>
              <w:t xml:space="preserve">Identify key staff to deliver reading intervention/ phonics intervention </w:t>
            </w:r>
          </w:p>
        </w:tc>
      </w:tr>
      <w:tr w:rsidR="001F062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627" w:rsidRDefault="00855528">
            <w:pPr>
              <w:pStyle w:val="TableRow"/>
              <w:ind w:left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Targeted support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t xml:space="preserve">Ensure enough time for phonics lead in school to support teachers and TAs to support and monitor quality of phonics delivery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rPr>
                <w:rStyle w:val="PlaceholderText"/>
              </w:rPr>
              <w:t xml:space="preserve">Phonics lead and KS1 lead to monitor, evaluate and support staff to ensure quality </w:t>
            </w:r>
          </w:p>
        </w:tc>
      </w:tr>
      <w:tr w:rsidR="001F062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627" w:rsidRDefault="00855528">
            <w:pPr>
              <w:pStyle w:val="TableRow"/>
              <w:ind w:left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Wider strategies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  <w:ind w:left="0"/>
            </w:pPr>
            <w:r>
              <w:t xml:space="preserve">Engaging the families facing the most challenges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pStyle w:val="TableRow"/>
            </w:pPr>
            <w:r>
              <w:t xml:space="preserve">Learning mentor and senior leads identifying these families and working closely with other agencies to offer support </w:t>
            </w:r>
          </w:p>
        </w:tc>
      </w:tr>
    </w:tbl>
    <w:p w:rsidR="001F0627" w:rsidRDefault="001F0627">
      <w:pPr>
        <w:spacing w:after="0"/>
        <w:rPr>
          <w:vanish/>
        </w:rPr>
      </w:pPr>
    </w:p>
    <w:tbl>
      <w:tblPr>
        <w:tblW w:w="9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6"/>
      </w:tblGrid>
      <w:tr w:rsidR="001F062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spacing w:after="120"/>
            </w:pPr>
            <w:r>
              <w:t xml:space="preserve">Pupil Premium Strategy review: </w:t>
            </w:r>
          </w:p>
        </w:tc>
      </w:tr>
      <w:tr w:rsidR="001F062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spacing w:after="120"/>
            </w:pPr>
            <w:r>
              <w:rPr>
                <w:shd w:val="clear" w:color="auto" w:fill="00FFFF"/>
              </w:rPr>
              <w:t>18</w:t>
            </w:r>
            <w:r>
              <w:rPr>
                <w:shd w:val="clear" w:color="auto" w:fill="00FFFF"/>
                <w:vertAlign w:val="superscript"/>
              </w:rPr>
              <w:t>th</w:t>
            </w:r>
            <w:r>
              <w:rPr>
                <w:shd w:val="clear" w:color="auto" w:fill="00FFFF"/>
              </w:rPr>
              <w:t xml:space="preserve"> November:</w:t>
            </w:r>
            <w:r>
              <w:t xml:space="preserve"> Full governors meeting to go through strategy and agree targets/funding.</w:t>
            </w:r>
          </w:p>
          <w:p w:rsidR="001F0627" w:rsidRDefault="00855528">
            <w:pPr>
              <w:spacing w:after="120"/>
            </w:pPr>
            <w:r>
              <w:t xml:space="preserve">Approved by governors </w:t>
            </w:r>
          </w:p>
        </w:tc>
      </w:tr>
      <w:tr w:rsidR="001F062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27" w:rsidRDefault="00855528">
            <w:pPr>
              <w:spacing w:after="120"/>
            </w:pPr>
            <w:r>
              <w:rPr>
                <w:shd w:val="clear" w:color="auto" w:fill="00FFFF"/>
              </w:rPr>
              <w:t>16</w:t>
            </w:r>
            <w:r>
              <w:rPr>
                <w:shd w:val="clear" w:color="auto" w:fill="00FFFF"/>
                <w:vertAlign w:val="superscript"/>
              </w:rPr>
              <w:t>th</w:t>
            </w:r>
            <w:r>
              <w:rPr>
                <w:shd w:val="clear" w:color="auto" w:fill="00FFFF"/>
              </w:rPr>
              <w:t xml:space="preserve"> January</w:t>
            </w:r>
            <w:r>
              <w:t>: Pupil Premium Working Group</w:t>
            </w:r>
          </w:p>
          <w:p w:rsidR="001F0627" w:rsidRDefault="00855528">
            <w:pPr>
              <w:spacing w:after="120"/>
            </w:pPr>
            <w:r>
              <w:t>Present: B Riley, E Fieldhouse, H Driscoll, J Scholes, D Argent, S Banks</w:t>
            </w:r>
          </w:p>
          <w:p w:rsidR="001F0627" w:rsidRDefault="00855528">
            <w:pPr>
              <w:spacing w:after="120"/>
            </w:pPr>
            <w:r>
              <w:t>Apologies: A Fowles</w:t>
            </w:r>
          </w:p>
          <w:p w:rsidR="001F0627" w:rsidRDefault="00855528">
            <w:pPr>
              <w:spacing w:after="120"/>
            </w:pPr>
            <w:r>
              <w:t>EF shared this PP strategy with group alongside the EEF guide to Pupil Premium. Explained the tiered approach to maximising benefits for pupils: teaching top priority (inc. professional development, training and support) + recruitment and retention. Targeted support for struggling pupils also key component: strategies that relate to non-academic factors inc. improving attendance, behaviour and social + emotional support.</w:t>
            </w:r>
          </w:p>
          <w:p w:rsidR="001F0627" w:rsidRDefault="00855528">
            <w:pPr>
              <w:spacing w:after="120"/>
            </w:pPr>
            <w:r>
              <w:t xml:space="preserve">Discussed this in the context of our school. </w:t>
            </w:r>
          </w:p>
          <w:p w:rsidR="001F0627" w:rsidRDefault="00855528">
            <w:pPr>
              <w:spacing w:after="120"/>
            </w:pPr>
            <w:r>
              <w:t xml:space="preserve">EF went through targets (strategy aims) for achievement of PP children. Pupil progress meetings held with all teachers throughout January – will look at every PP + underachieving pupil, identify gaps (academic or other) and intervene in whatever way possible to address these gaps. </w:t>
            </w:r>
          </w:p>
          <w:p w:rsidR="001F0627" w:rsidRDefault="00855528">
            <w:pPr>
              <w:spacing w:after="120"/>
            </w:pPr>
            <w:r>
              <w:rPr>
                <w:shd w:val="clear" w:color="auto" w:fill="FFFF00"/>
              </w:rPr>
              <w:t>Priority 1</w:t>
            </w:r>
            <w:r>
              <w:t>: To increase the progress measure in reading for disadvantaged pupils</w:t>
            </w:r>
          </w:p>
          <w:p w:rsidR="001F0627" w:rsidRDefault="00855528">
            <w:pPr>
              <w:spacing w:after="120"/>
            </w:pPr>
            <w:r>
              <w:t>SIP outlines reading actions.</w:t>
            </w:r>
          </w:p>
          <w:p w:rsidR="001F0627" w:rsidRDefault="00855528">
            <w:pPr>
              <w:spacing w:after="120"/>
            </w:pPr>
            <w:r>
              <w:t xml:space="preserve">Julie Mills SIA to conduct early reading audit 6.2.20 which will include listening to bottom 20% readers (inc PP children) </w:t>
            </w:r>
          </w:p>
          <w:p w:rsidR="001F0627" w:rsidRDefault="00855528">
            <w:pPr>
              <w:spacing w:after="120"/>
            </w:pPr>
            <w:r>
              <w:t xml:space="preserve">Early Birds – half termly review meetings following pupil progress meetings (EF+JS) </w:t>
            </w:r>
          </w:p>
          <w:p w:rsidR="001F0627" w:rsidRDefault="00855528">
            <w:pPr>
              <w:spacing w:after="120"/>
            </w:pPr>
            <w:r>
              <w:t xml:space="preserve">Regular meetings with Early Birds staff to review target plans and pupil progress (academically, attendance and emotional) </w:t>
            </w:r>
          </w:p>
          <w:p w:rsidR="001F0627" w:rsidRDefault="00855528">
            <w:pPr>
              <w:spacing w:after="120"/>
            </w:pPr>
            <w:r>
              <w:t xml:space="preserve">Monitoring of Early Birds reading groups 5.2.20 </w:t>
            </w:r>
          </w:p>
          <w:p w:rsidR="001F0627" w:rsidRDefault="00855528">
            <w:pPr>
              <w:spacing w:after="120"/>
            </w:pPr>
            <w:r>
              <w:rPr>
                <w:shd w:val="clear" w:color="auto" w:fill="FFFF00"/>
              </w:rPr>
              <w:t>Priority 2</w:t>
            </w:r>
            <w:r>
              <w:t>: Phonics screening check – to be in line or above national</w:t>
            </w:r>
          </w:p>
          <w:p w:rsidR="001F0627" w:rsidRDefault="00855528">
            <w:pPr>
              <w:spacing w:after="120"/>
            </w:pPr>
            <w:r>
              <w:t>LA training for all staff delivering phonics 11.10.20</w:t>
            </w:r>
          </w:p>
          <w:p w:rsidR="001F0627" w:rsidRDefault="00855528">
            <w:pPr>
              <w:spacing w:after="120"/>
            </w:pPr>
            <w:r>
              <w:t>Observations 23.1.20 EF – all staff involved in delivering phonics in Y1. Looking at coverage, pace, ability groups, resources and progress within sessions</w:t>
            </w:r>
          </w:p>
          <w:p w:rsidR="001F0627" w:rsidRDefault="00855528">
            <w:pPr>
              <w:spacing w:after="120"/>
            </w:pPr>
            <w:r>
              <w:t>JB+EF to conduct mock phonics screening checks 26.2.20</w:t>
            </w:r>
          </w:p>
          <w:p w:rsidR="001F0627" w:rsidRDefault="00855528">
            <w:pPr>
              <w:spacing w:after="120"/>
            </w:pPr>
            <w:r>
              <w:t>New phonetically decodable books ordered and organised to go home to match each child’s phonics phase.</w:t>
            </w:r>
          </w:p>
          <w:p w:rsidR="001F0627" w:rsidRDefault="00855528">
            <w:pPr>
              <w:spacing w:after="120"/>
            </w:pPr>
            <w:r>
              <w:t>Identified pupils attending intense phonics intervention</w:t>
            </w:r>
          </w:p>
          <w:p w:rsidR="001F0627" w:rsidRDefault="00855528">
            <w:pPr>
              <w:spacing w:after="120"/>
            </w:pPr>
            <w:r>
              <w:rPr>
                <w:shd w:val="clear" w:color="auto" w:fill="FFFF00"/>
              </w:rPr>
              <w:t>Barriers:</w:t>
            </w:r>
            <w:r>
              <w:t xml:space="preserve"> Reading group formed – RP, EF, HD, JB: see notes </w:t>
            </w:r>
          </w:p>
          <w:p w:rsidR="001F0627" w:rsidRDefault="00855528">
            <w:pPr>
              <w:spacing w:after="120"/>
            </w:pPr>
            <w:r>
              <w:t xml:space="preserve">See SIP for actions around reading across school </w:t>
            </w:r>
          </w:p>
          <w:p w:rsidR="001F0627" w:rsidRDefault="00855528">
            <w:pPr>
              <w:spacing w:after="120"/>
            </w:pPr>
            <w:r>
              <w:rPr>
                <w:shd w:val="clear" w:color="auto" w:fill="FFFF00"/>
              </w:rPr>
              <w:t>Wider strategies:</w:t>
            </w:r>
          </w:p>
          <w:p w:rsidR="001F0627" w:rsidRDefault="00855528">
            <w:pPr>
              <w:spacing w:after="120"/>
            </w:pPr>
            <w:r>
              <w:rPr>
                <w:shd w:val="clear" w:color="auto" w:fill="FFFF00"/>
              </w:rPr>
              <w:t>Priority 1</w:t>
            </w:r>
            <w:r>
              <w:t>: Social Intervention groups</w:t>
            </w:r>
          </w:p>
          <w:p w:rsidR="001F0627" w:rsidRDefault="00855528">
            <w:pPr>
              <w:spacing w:after="120"/>
            </w:pPr>
            <w:r>
              <w:t>All gaps for pupils identified through pupil progress meetings. Children assigned to interventions – KS Intervention leader</w:t>
            </w:r>
          </w:p>
          <w:p w:rsidR="001F0627" w:rsidRDefault="00855528">
            <w:pPr>
              <w:spacing w:after="120"/>
            </w:pPr>
            <w:r>
              <w:t>Socially Speaking, Lego Therapy, Fit to Learn</w:t>
            </w:r>
          </w:p>
          <w:p w:rsidR="001F0627" w:rsidRDefault="00855528">
            <w:pPr>
              <w:spacing w:after="120"/>
            </w:pPr>
            <w:r>
              <w:t xml:space="preserve">Other interventions (Support Staff): Phonics groups, Rainbow Words, One-to-one reading, peer reading </w:t>
            </w:r>
          </w:p>
          <w:p w:rsidR="001F0627" w:rsidRDefault="00855528">
            <w:pPr>
              <w:spacing w:after="120"/>
            </w:pPr>
            <w:r>
              <w:t xml:space="preserve">Priority 2: </w:t>
            </w:r>
            <w:r>
              <w:rPr>
                <w:shd w:val="clear" w:color="auto" w:fill="FFFF00"/>
              </w:rPr>
              <w:t>Improving attendance</w:t>
            </w:r>
          </w:p>
          <w:p w:rsidR="001F0627" w:rsidRDefault="00855528">
            <w:pPr>
              <w:spacing w:after="120"/>
            </w:pPr>
            <w:r>
              <w:t xml:space="preserve">Action plan in place to improve attendance. New systems to be actioned from 24.2.20 where RP, EF + SB challenge by making phone calls where reason not valid or where persistent absence is a problem. </w:t>
            </w:r>
          </w:p>
          <w:p w:rsidR="001F0627" w:rsidRDefault="00855528">
            <w:pPr>
              <w:spacing w:after="120"/>
            </w:pPr>
            <w:r>
              <w:t>Full time Learning Mentor to support families with attendance and welfare needs</w:t>
            </w:r>
          </w:p>
        </w:tc>
      </w:tr>
    </w:tbl>
    <w:p w:rsidR="001F0627" w:rsidRDefault="001F0627">
      <w:pPr>
        <w:pStyle w:val="Heading2"/>
        <w:rPr>
          <w:b w:val="0"/>
        </w:rPr>
      </w:pPr>
    </w:p>
    <w:p w:rsidR="001F0627" w:rsidRDefault="001F0627"/>
    <w:p w:rsidR="001F0627" w:rsidRDefault="001F0627"/>
    <w:sectPr w:rsidR="001F0627">
      <w:footerReference w:type="default" r:id="rId8"/>
      <w:pgSz w:w="11906" w:h="16838"/>
      <w:pgMar w:top="1134" w:right="1276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528" w:rsidRDefault="00855528">
      <w:pPr>
        <w:spacing w:after="0" w:line="240" w:lineRule="auto"/>
      </w:pPr>
      <w:r>
        <w:separator/>
      </w:r>
    </w:p>
  </w:endnote>
  <w:endnote w:type="continuationSeparator" w:id="0">
    <w:p w:rsidR="00855528" w:rsidRDefault="0085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D3" w:rsidRDefault="0085552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 w:rsidR="009E5EB8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528" w:rsidRDefault="00855528">
      <w:pPr>
        <w:spacing w:after="0" w:line="240" w:lineRule="auto"/>
      </w:pPr>
      <w:r>
        <w:separator/>
      </w:r>
    </w:p>
  </w:footnote>
  <w:footnote w:type="continuationSeparator" w:id="0">
    <w:p w:rsidR="00855528" w:rsidRDefault="00855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307"/>
    <w:multiLevelType w:val="multilevel"/>
    <w:tmpl w:val="82E89394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" w15:restartNumberingAfterBreak="0">
    <w:nsid w:val="03DC2B33"/>
    <w:multiLevelType w:val="multilevel"/>
    <w:tmpl w:val="0E74B3B8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BB0249"/>
    <w:multiLevelType w:val="multilevel"/>
    <w:tmpl w:val="CC3E0C6E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5EC0623"/>
    <w:multiLevelType w:val="multilevel"/>
    <w:tmpl w:val="592C443E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78B3A62"/>
    <w:multiLevelType w:val="multilevel"/>
    <w:tmpl w:val="02C6DD1A"/>
    <w:lvl w:ilvl="0">
      <w:start w:val="1"/>
      <w:numFmt w:val="decimal"/>
      <w:lvlText w:val="%1."/>
      <w:lvlJc w:val="left"/>
      <w:pPr>
        <w:ind w:left="417" w:hanging="360"/>
      </w:pPr>
      <w:rPr>
        <w:color w:val="808080"/>
      </w:r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279072DF"/>
    <w:multiLevelType w:val="multilevel"/>
    <w:tmpl w:val="714E32E8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D887BDF"/>
    <w:multiLevelType w:val="multilevel"/>
    <w:tmpl w:val="DB40BCA2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BA32314"/>
    <w:multiLevelType w:val="multilevel"/>
    <w:tmpl w:val="D4CC2048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410E00EB"/>
    <w:multiLevelType w:val="multilevel"/>
    <w:tmpl w:val="B19E8C9C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F1B76D2"/>
    <w:multiLevelType w:val="multilevel"/>
    <w:tmpl w:val="66EAA09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5614517"/>
    <w:multiLevelType w:val="multilevel"/>
    <w:tmpl w:val="A7BA0F66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675C7FB0"/>
    <w:multiLevelType w:val="multilevel"/>
    <w:tmpl w:val="97FC447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67DD64AB"/>
    <w:multiLevelType w:val="multilevel"/>
    <w:tmpl w:val="6584EFDE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F991E23"/>
    <w:multiLevelType w:val="multilevel"/>
    <w:tmpl w:val="B9A8008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4912CD0"/>
    <w:multiLevelType w:val="multilevel"/>
    <w:tmpl w:val="BFF83DE8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9A33526"/>
    <w:multiLevelType w:val="multilevel"/>
    <w:tmpl w:val="531CC5A6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DB2773C"/>
    <w:multiLevelType w:val="multilevel"/>
    <w:tmpl w:val="13B8FFB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3"/>
  </w:num>
  <w:num w:numId="5">
    <w:abstractNumId w:val="15"/>
  </w:num>
  <w:num w:numId="6">
    <w:abstractNumId w:val="14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2"/>
  </w:num>
  <w:num w:numId="12">
    <w:abstractNumId w:val="6"/>
  </w:num>
  <w:num w:numId="13">
    <w:abstractNumId w:val="0"/>
  </w:num>
  <w:num w:numId="14">
    <w:abstractNumId w:val="16"/>
  </w:num>
  <w:num w:numId="15">
    <w:abstractNumId w:val="9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27"/>
    <w:rsid w:val="001F0627"/>
    <w:rsid w:val="00855528"/>
    <w:rsid w:val="009E5EB8"/>
    <w:rsid w:val="00C2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B2522A-5E79-4C42-825E-B3904576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semiHidden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5">
    <w:name w:val="WW_OutlineListStyle_5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9"/>
      </w:numPr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8"/>
      </w:numPr>
    </w:pPr>
  </w:style>
  <w:style w:type="paragraph" w:styleId="ListParagraph">
    <w:name w:val="List Paragraph"/>
    <w:basedOn w:val="Normal"/>
    <w:pPr>
      <w:numPr>
        <w:numId w:val="12"/>
      </w:numPr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rPr>
      <w:rFonts w:ascii="Calibri" w:hAnsi="Calibri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rPr>
      <w:rFonts w:ascii="Cambria" w:hAnsi="Cambria"/>
      <w:sz w:val="22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7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10"/>
      </w:numPr>
      <w:tabs>
        <w:tab w:val="left" w:pos="-2081"/>
      </w:tabs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11"/>
      </w:numPr>
    </w:pPr>
  </w:style>
  <w:style w:type="paragraph" w:customStyle="1" w:styleId="DfESOutNumbered">
    <w:name w:val="DfESOutNumbered"/>
    <w:basedOn w:val="Normal"/>
    <w:pPr>
      <w:widowControl w:val="0"/>
      <w:numPr>
        <w:numId w:val="13"/>
      </w:numPr>
      <w:overflowPunct w:val="0"/>
      <w:autoSpaceDE w:val="0"/>
      <w:spacing w:line="240" w:lineRule="auto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4"/>
      </w:numPr>
      <w:overflowPunct w:val="0"/>
      <w:autoSpaceDE w:val="0"/>
      <w:spacing w:line="240" w:lineRule="auto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NoSpacing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Style1">
    <w:name w:val="Style1"/>
    <w:basedOn w:val="DefaultParagraphFont"/>
    <w:rPr>
      <w:rFonts w:ascii="Arial" w:hAnsi="Arial"/>
      <w:b/>
      <w:sz w:val="24"/>
    </w:rPr>
  </w:style>
  <w:style w:type="numbering" w:customStyle="1" w:styleId="WWOutlineListStyle4">
    <w:name w:val="WW_OutlineListStyle_4"/>
    <w:basedOn w:val="NoList"/>
    <w:pPr>
      <w:numPr>
        <w:numId w:val="2"/>
      </w:numPr>
    </w:pPr>
  </w:style>
  <w:style w:type="numbering" w:customStyle="1" w:styleId="WWOutlineListStyle3">
    <w:name w:val="WW_OutlineListStyle_3"/>
    <w:basedOn w:val="NoList"/>
    <w:pPr>
      <w:numPr>
        <w:numId w:val="3"/>
      </w:numPr>
    </w:pPr>
  </w:style>
  <w:style w:type="numbering" w:customStyle="1" w:styleId="WWOutlineListStyle2">
    <w:name w:val="WW_OutlineListStyle_2"/>
    <w:basedOn w:val="NoList"/>
    <w:pPr>
      <w:numPr>
        <w:numId w:val="4"/>
      </w:numPr>
    </w:pPr>
  </w:style>
  <w:style w:type="numbering" w:customStyle="1" w:styleId="WWOutlineListStyle1">
    <w:name w:val="WW_OutlineListStyle_1"/>
    <w:basedOn w:val="NoList"/>
    <w:pPr>
      <w:numPr>
        <w:numId w:val="5"/>
      </w:numPr>
    </w:pPr>
  </w:style>
  <w:style w:type="numbering" w:customStyle="1" w:styleId="WWOutlineListStyle">
    <w:name w:val="WW_OutlineListStyle"/>
    <w:basedOn w:val="NoList"/>
    <w:pPr>
      <w:numPr>
        <w:numId w:val="6"/>
      </w:numPr>
    </w:pPr>
  </w:style>
  <w:style w:type="numbering" w:customStyle="1" w:styleId="LFO3">
    <w:name w:val="LFO3"/>
    <w:basedOn w:val="NoList"/>
    <w:pPr>
      <w:numPr>
        <w:numId w:val="7"/>
      </w:numPr>
    </w:pPr>
  </w:style>
  <w:style w:type="numbering" w:customStyle="1" w:styleId="LFO4">
    <w:name w:val="LFO4"/>
    <w:basedOn w:val="NoList"/>
    <w:pPr>
      <w:numPr>
        <w:numId w:val="8"/>
      </w:numPr>
    </w:pPr>
  </w:style>
  <w:style w:type="numbering" w:customStyle="1" w:styleId="LFO6">
    <w:name w:val="LFO6"/>
    <w:basedOn w:val="NoList"/>
    <w:pPr>
      <w:numPr>
        <w:numId w:val="9"/>
      </w:numPr>
    </w:pPr>
  </w:style>
  <w:style w:type="numbering" w:customStyle="1" w:styleId="LFO9">
    <w:name w:val="LFO9"/>
    <w:basedOn w:val="NoList"/>
    <w:pPr>
      <w:numPr>
        <w:numId w:val="10"/>
      </w:numPr>
    </w:pPr>
  </w:style>
  <w:style w:type="numbering" w:customStyle="1" w:styleId="LFO10">
    <w:name w:val="LFO10"/>
    <w:basedOn w:val="NoList"/>
    <w:pPr>
      <w:numPr>
        <w:numId w:val="11"/>
      </w:numPr>
    </w:pPr>
  </w:style>
  <w:style w:type="numbering" w:customStyle="1" w:styleId="LFO25">
    <w:name w:val="LFO25"/>
    <w:basedOn w:val="NoList"/>
    <w:pPr>
      <w:numPr>
        <w:numId w:val="12"/>
      </w:numPr>
    </w:pPr>
  </w:style>
  <w:style w:type="numbering" w:customStyle="1" w:styleId="LFO28">
    <w:name w:val="LFO28"/>
    <w:basedOn w:val="NoList"/>
    <w:pPr>
      <w:numPr>
        <w:numId w:val="13"/>
      </w:numPr>
    </w:pPr>
  </w:style>
  <w:style w:type="numbering" w:customStyle="1" w:styleId="LFO30">
    <w:name w:val="LFO30"/>
    <w:basedOn w:val="NoList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1006</Words>
  <Characters>5739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external document template</vt:lpstr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external document template</dc:title>
  <dc:subject/>
  <dc:creator>Publishing.TEAM@education.gsi.gov.uk</dc:creator>
  <dc:description/>
  <cp:lastModifiedBy>Emma Fieldhouse</cp:lastModifiedBy>
  <cp:revision>2</cp:revision>
  <cp:lastPrinted>2014-09-17T13:26:00Z</cp:lastPrinted>
  <dcterms:created xsi:type="dcterms:W3CDTF">2020-02-03T13:36:00Z</dcterms:created>
  <dcterms:modified xsi:type="dcterms:W3CDTF">2020-02-03T13:36:00Z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0x010100AC2E48F3E0389843B40F6CE8D98855D7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</Properties>
</file>