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624" w:rsidRPr="00746ED4" w:rsidRDefault="00E64624" w:rsidP="00E64624">
      <w:pPr>
        <w:autoSpaceDE w:val="0"/>
        <w:autoSpaceDN w:val="0"/>
        <w:adjustRightInd w:val="0"/>
        <w:rPr>
          <w:rFonts w:ascii="Calibri" w:eastAsia="Calibri" w:hAnsi="Calibri" w:cs="Comic Sans MS"/>
          <w:b/>
          <w:sz w:val="28"/>
          <w:szCs w:val="28"/>
          <w:u w:val="single"/>
        </w:rPr>
      </w:pPr>
      <w:r w:rsidRPr="00746ED4">
        <w:rPr>
          <w:rFonts w:ascii="Calibri" w:eastAsia="Calibri" w:hAnsi="Calibri" w:cs="Comic Sans MS"/>
          <w:b/>
          <w:sz w:val="28"/>
          <w:szCs w:val="28"/>
          <w:u w:val="single"/>
        </w:rPr>
        <w:t xml:space="preserve">Sports Funding </w:t>
      </w:r>
      <w:r w:rsidR="00E451C8">
        <w:rPr>
          <w:rFonts w:ascii="Calibri" w:eastAsia="Calibri" w:hAnsi="Calibri" w:cs="Comic Sans MS"/>
          <w:b/>
          <w:sz w:val="28"/>
          <w:szCs w:val="28"/>
          <w:u w:val="single"/>
        </w:rPr>
        <w:t>2016-2017</w:t>
      </w:r>
      <w:bookmarkStart w:id="0" w:name="_GoBack"/>
      <w:bookmarkEnd w:id="0"/>
    </w:p>
    <w:p w:rsidR="00E64624" w:rsidRDefault="00E64624" w:rsidP="00E64624">
      <w:pPr>
        <w:autoSpaceDE w:val="0"/>
        <w:autoSpaceDN w:val="0"/>
        <w:adjustRightInd w:val="0"/>
        <w:rPr>
          <w:rFonts w:ascii="Calibri" w:eastAsia="Calibri" w:hAnsi="Calibri" w:cs="Comic Sans MS"/>
          <w:b/>
          <w:sz w:val="22"/>
          <w:szCs w:val="22"/>
        </w:rPr>
      </w:pPr>
    </w:p>
    <w:p w:rsidR="00E64624" w:rsidRPr="00743EE6" w:rsidRDefault="00E64624" w:rsidP="00E64624">
      <w:pPr>
        <w:autoSpaceDE w:val="0"/>
        <w:autoSpaceDN w:val="0"/>
        <w:adjustRightInd w:val="0"/>
        <w:rPr>
          <w:rFonts w:ascii="Calibri" w:eastAsia="Calibri" w:hAnsi="Calibri" w:cs="Comic Sans MS"/>
          <w:b/>
          <w:sz w:val="22"/>
          <w:szCs w:val="22"/>
        </w:rPr>
      </w:pPr>
      <w:r w:rsidRPr="00743EE6">
        <w:rPr>
          <w:rFonts w:ascii="Calibri" w:eastAsia="Calibri" w:hAnsi="Calibri" w:cs="Comic Sans MS"/>
          <w:sz w:val="22"/>
          <w:szCs w:val="22"/>
        </w:rPr>
        <w:t>South Parade Primary</w:t>
      </w:r>
      <w:r>
        <w:rPr>
          <w:rFonts w:ascii="Calibri" w:eastAsia="Calibri" w:hAnsi="Calibri" w:cs="Comic Sans MS"/>
          <w:sz w:val="22"/>
          <w:szCs w:val="22"/>
        </w:rPr>
        <w:t xml:space="preserve"> </w:t>
      </w:r>
      <w:r w:rsidRPr="00512198">
        <w:rPr>
          <w:rFonts w:ascii="Calibri" w:eastAsia="Calibri" w:hAnsi="Calibri" w:cs="Comic Sans MS"/>
          <w:sz w:val="22"/>
          <w:szCs w:val="22"/>
        </w:rPr>
        <w:t xml:space="preserve">School recognises that all pupils regardless of </w:t>
      </w:r>
      <w:r>
        <w:rPr>
          <w:rFonts w:ascii="Calibri" w:eastAsia="Calibri" w:hAnsi="Calibri" w:cs="Comic Sans MS"/>
          <w:sz w:val="22"/>
          <w:szCs w:val="22"/>
        </w:rPr>
        <w:t xml:space="preserve">their </w:t>
      </w:r>
      <w:r w:rsidRPr="00512198">
        <w:rPr>
          <w:rFonts w:ascii="Calibri" w:eastAsia="Calibri" w:hAnsi="Calibri" w:cs="Comic Sans MS"/>
          <w:sz w:val="22"/>
          <w:szCs w:val="22"/>
        </w:rPr>
        <w:t xml:space="preserve">background should have equal access to a curriculum which will enable them to </w:t>
      </w:r>
      <w:r>
        <w:rPr>
          <w:rFonts w:ascii="Calibri" w:eastAsia="Calibri" w:hAnsi="Calibri" w:cs="Comic Sans MS"/>
          <w:sz w:val="22"/>
          <w:szCs w:val="22"/>
        </w:rPr>
        <w:t>reach their potential. The sports funding</w:t>
      </w:r>
      <w:r w:rsidRPr="00512198">
        <w:rPr>
          <w:rFonts w:ascii="Calibri" w:eastAsia="Calibri" w:hAnsi="Calibri" w:cs="Comic Sans MS"/>
          <w:sz w:val="22"/>
          <w:szCs w:val="22"/>
        </w:rPr>
        <w:t xml:space="preserve"> premium is a Government initiative that targets extra money t</w:t>
      </w:r>
      <w:r>
        <w:rPr>
          <w:rFonts w:ascii="Calibri" w:eastAsia="Calibri" w:hAnsi="Calibri" w:cs="Comic Sans MS"/>
          <w:sz w:val="22"/>
          <w:szCs w:val="22"/>
        </w:rPr>
        <w:t>o all pupils and all schools</w:t>
      </w:r>
      <w:r w:rsidRPr="00512198">
        <w:rPr>
          <w:rFonts w:ascii="Calibri" w:eastAsia="Calibri" w:hAnsi="Calibri" w:cs="Comic Sans MS"/>
          <w:sz w:val="22"/>
          <w:szCs w:val="22"/>
        </w:rPr>
        <w:t xml:space="preserve">.  </w:t>
      </w:r>
    </w:p>
    <w:p w:rsidR="00E64624" w:rsidRDefault="00E64624" w:rsidP="00E64624">
      <w:pPr>
        <w:autoSpaceDE w:val="0"/>
        <w:autoSpaceDN w:val="0"/>
        <w:adjustRightInd w:val="0"/>
        <w:rPr>
          <w:rFonts w:ascii="Calibri" w:eastAsia="Calibri" w:hAnsi="Calibri" w:cs="Comic Sans MS"/>
          <w:sz w:val="22"/>
          <w:szCs w:val="22"/>
        </w:rPr>
      </w:pPr>
    </w:p>
    <w:p w:rsidR="00E64624" w:rsidRDefault="00E64624" w:rsidP="00E64624">
      <w:pPr>
        <w:autoSpaceDE w:val="0"/>
        <w:autoSpaceDN w:val="0"/>
        <w:adjustRightInd w:val="0"/>
        <w:rPr>
          <w:rFonts w:ascii="Calibri" w:eastAsia="Calibri" w:hAnsi="Calibri" w:cs="Comic Sans MS"/>
          <w:sz w:val="22"/>
          <w:szCs w:val="22"/>
        </w:rPr>
      </w:pPr>
      <w:r w:rsidRPr="00512198">
        <w:rPr>
          <w:rFonts w:ascii="Calibri" w:eastAsia="Calibri" w:hAnsi="Calibri" w:cs="Comic Sans MS"/>
          <w:sz w:val="22"/>
          <w:szCs w:val="22"/>
        </w:rPr>
        <w:t>The Government are not dictating how schools should spend this money, but are clear that schools will need to employ the strategies that they know will support these pupils to increase thei</w:t>
      </w:r>
      <w:r>
        <w:rPr>
          <w:rFonts w:ascii="Calibri" w:eastAsia="Calibri" w:hAnsi="Calibri" w:cs="Comic Sans MS"/>
          <w:sz w:val="22"/>
          <w:szCs w:val="22"/>
        </w:rPr>
        <w:t>r active participation in sports.</w:t>
      </w:r>
    </w:p>
    <w:p w:rsidR="00E64624" w:rsidRDefault="00E64624" w:rsidP="00E64624">
      <w:pPr>
        <w:autoSpaceDE w:val="0"/>
        <w:autoSpaceDN w:val="0"/>
        <w:adjustRightInd w:val="0"/>
        <w:rPr>
          <w:rFonts w:ascii="Calibri" w:eastAsia="Calibri" w:hAnsi="Calibri" w:cs="Comic Sans MS"/>
          <w:sz w:val="22"/>
          <w:szCs w:val="22"/>
        </w:rPr>
      </w:pPr>
    </w:p>
    <w:p w:rsidR="00E64624" w:rsidRPr="00C07332" w:rsidRDefault="00E64624" w:rsidP="00E64624">
      <w:p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Schools must spend the additional funding on improving their provision of PE and sport, but they will have the freedom to choose how they do this.</w:t>
      </w:r>
    </w:p>
    <w:p w:rsidR="00E64624" w:rsidRPr="00C07332" w:rsidRDefault="00E64624" w:rsidP="00E64624">
      <w:pPr>
        <w:autoSpaceDE w:val="0"/>
        <w:autoSpaceDN w:val="0"/>
        <w:adjustRightInd w:val="0"/>
        <w:rPr>
          <w:rFonts w:ascii="Calibri" w:hAnsi="Calibri" w:cs="Arial"/>
          <w:color w:val="000000"/>
          <w:sz w:val="22"/>
          <w:szCs w:val="22"/>
          <w:lang w:val="en"/>
        </w:rPr>
      </w:pPr>
    </w:p>
    <w:p w:rsidR="00E64624" w:rsidRPr="00743EE6" w:rsidRDefault="00E64624" w:rsidP="00E64624">
      <w:pPr>
        <w:autoSpaceDE w:val="0"/>
        <w:autoSpaceDN w:val="0"/>
        <w:adjustRightInd w:val="0"/>
        <w:rPr>
          <w:rFonts w:ascii="Calibri" w:hAnsi="Calibri" w:cs="Arial"/>
          <w:b/>
          <w:color w:val="000000"/>
          <w:sz w:val="22"/>
          <w:szCs w:val="22"/>
          <w:u w:val="single"/>
          <w:lang w:val="en"/>
        </w:rPr>
      </w:pPr>
      <w:r w:rsidRPr="00743EE6">
        <w:rPr>
          <w:rFonts w:ascii="Calibri" w:hAnsi="Calibri" w:cs="Arial"/>
          <w:b/>
          <w:color w:val="000000"/>
          <w:sz w:val="22"/>
          <w:szCs w:val="22"/>
          <w:u w:val="single"/>
          <w:lang w:val="en"/>
        </w:rPr>
        <w:t>Possible uses for the funding might include:</w:t>
      </w:r>
    </w:p>
    <w:p w:rsidR="00E64624" w:rsidRPr="00743EE6" w:rsidRDefault="00E64624" w:rsidP="00E64624">
      <w:pPr>
        <w:autoSpaceDE w:val="0"/>
        <w:autoSpaceDN w:val="0"/>
        <w:adjustRightInd w:val="0"/>
        <w:rPr>
          <w:rFonts w:ascii="Calibri" w:hAnsi="Calibri" w:cs="Arial"/>
          <w:b/>
          <w:color w:val="000000"/>
          <w:sz w:val="22"/>
          <w:szCs w:val="22"/>
          <w:u w:val="single"/>
          <w:lang w:val="en"/>
        </w:rPr>
      </w:pPr>
    </w:p>
    <w:p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hiring specialist PE teachers or qualified sports coaches to work with primary teachers when teaching PE</w:t>
      </w:r>
    </w:p>
    <w:p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paying for professional development opportunities for teachers in PE and sport</w:t>
      </w:r>
    </w:p>
    <w:p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providing cover to release primary teachers for professional development in PE and sport</w:t>
      </w:r>
    </w:p>
    <w:p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Pr>
          <w:rFonts w:ascii="Calibri" w:hAnsi="Calibri" w:cs="Arial"/>
          <w:color w:val="000000"/>
          <w:sz w:val="22"/>
          <w:szCs w:val="22"/>
          <w:lang w:val="en"/>
        </w:rPr>
        <w:t>buying and updating quality</w:t>
      </w:r>
      <w:r w:rsidRPr="00C07332">
        <w:rPr>
          <w:rFonts w:ascii="Calibri" w:hAnsi="Calibri" w:cs="Arial"/>
          <w:color w:val="000000"/>
          <w:sz w:val="22"/>
          <w:szCs w:val="22"/>
          <w:lang w:val="en"/>
        </w:rPr>
        <w:t xml:space="preserve"> materials for PE and sport</w:t>
      </w:r>
    </w:p>
    <w:p w:rsidR="00E64624" w:rsidRPr="00C07332"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providing places for pupils on after school sports clubs and holiday clubs</w:t>
      </w:r>
    </w:p>
    <w:p w:rsidR="00E64624" w:rsidRDefault="00E64624" w:rsidP="00E64624">
      <w:pPr>
        <w:numPr>
          <w:ilvl w:val="0"/>
          <w:numId w:val="2"/>
        </w:numPr>
        <w:autoSpaceDE w:val="0"/>
        <w:autoSpaceDN w:val="0"/>
        <w:adjustRightInd w:val="0"/>
        <w:rPr>
          <w:rFonts w:ascii="Calibri" w:hAnsi="Calibri" w:cs="Arial"/>
          <w:color w:val="000000"/>
          <w:sz w:val="22"/>
          <w:szCs w:val="22"/>
          <w:lang w:val="en"/>
        </w:rPr>
      </w:pPr>
      <w:r w:rsidRPr="00C07332">
        <w:rPr>
          <w:rFonts w:ascii="Calibri" w:hAnsi="Calibri" w:cs="Arial"/>
          <w:color w:val="000000"/>
          <w:sz w:val="22"/>
          <w:szCs w:val="22"/>
          <w:lang w:val="en"/>
        </w:rPr>
        <w:t>pooling the additional funding with that of other local schools</w:t>
      </w: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r w:rsidRPr="00743EE6">
        <w:rPr>
          <w:rStyle w:val="c0"/>
          <w:rFonts w:ascii="Calibri" w:hAnsi="Calibri"/>
          <w:color w:val="000000"/>
          <w:sz w:val="22"/>
          <w:szCs w:val="22"/>
          <w:bdr w:val="none" w:sz="0" w:space="0" w:color="auto" w:frame="1"/>
        </w:rPr>
        <w:t xml:space="preserve">The Government have allocated funding to all schools to be spent on Sports over three academic years. South Parade received </w:t>
      </w:r>
      <w:r w:rsidR="005B56BF">
        <w:rPr>
          <w:rStyle w:val="c0"/>
          <w:rFonts w:ascii="Calibri" w:hAnsi="Calibri"/>
          <w:b/>
          <w:color w:val="000000"/>
          <w:sz w:val="22"/>
          <w:szCs w:val="22"/>
          <w:bdr w:val="none" w:sz="0" w:space="0" w:color="auto" w:frame="1"/>
        </w:rPr>
        <w:t>£9468</w:t>
      </w:r>
      <w:r w:rsidRPr="00743EE6">
        <w:rPr>
          <w:rStyle w:val="c0"/>
          <w:rFonts w:ascii="Calibri" w:hAnsi="Calibri"/>
          <w:color w:val="000000"/>
          <w:sz w:val="22"/>
          <w:szCs w:val="22"/>
          <w:bdr w:val="none" w:sz="0" w:space="0" w:color="auto" w:frame="1"/>
        </w:rPr>
        <w:t xml:space="preserve"> as our third tranche of funding from April 2015 to March 2016. We have used this money to help us provide a comprehensive package of Spo</w:t>
      </w:r>
      <w:r>
        <w:rPr>
          <w:rStyle w:val="c0"/>
          <w:rFonts w:ascii="Calibri" w:hAnsi="Calibri"/>
          <w:color w:val="000000"/>
          <w:sz w:val="22"/>
          <w:szCs w:val="22"/>
          <w:bdr w:val="none" w:sz="0" w:space="0" w:color="auto" w:frame="1"/>
        </w:rPr>
        <w:t>rt which we offer to all pupils.</w:t>
      </w: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Pr="00C86806"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b/>
          <w:color w:val="000000"/>
          <w:sz w:val="22"/>
          <w:szCs w:val="22"/>
          <w:u w:val="single"/>
          <w:bdr w:val="none" w:sz="0" w:space="0" w:color="auto" w:frame="1"/>
        </w:rPr>
      </w:pPr>
      <w:r w:rsidRPr="00C86806">
        <w:rPr>
          <w:rStyle w:val="c0"/>
          <w:rFonts w:ascii="Calibri" w:hAnsi="Calibri"/>
          <w:b/>
          <w:color w:val="000000"/>
          <w:sz w:val="22"/>
          <w:szCs w:val="22"/>
          <w:u w:val="single"/>
          <w:bdr w:val="none" w:sz="0" w:space="0" w:color="auto" w:frame="1"/>
        </w:rPr>
        <w:t>Achievements</w:t>
      </w:r>
      <w:r>
        <w:rPr>
          <w:rStyle w:val="c0"/>
          <w:rFonts w:ascii="Calibri" w:hAnsi="Calibri"/>
          <w:b/>
          <w:color w:val="000000"/>
          <w:sz w:val="22"/>
          <w:szCs w:val="22"/>
          <w:u w:val="single"/>
          <w:bdr w:val="none" w:sz="0" w:space="0" w:color="auto" w:frame="1"/>
        </w:rPr>
        <w:t>:</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During the last academic year after school sports clubs were accessed every week day – run by professional coaches.</w:t>
      </w:r>
    </w:p>
    <w:p w:rsidR="00E64624" w:rsidRPr="00C86806"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sidRPr="00C86806">
        <w:rPr>
          <w:rStyle w:val="c0"/>
          <w:rFonts w:ascii="Calibri" w:hAnsi="Calibri"/>
          <w:color w:val="000000"/>
          <w:sz w:val="22"/>
          <w:szCs w:val="22"/>
          <w:bdr w:val="none" w:sz="0" w:space="0" w:color="auto" w:frame="1"/>
        </w:rPr>
        <w:t>On some days more than one club was offered.</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All clubs were initially fully subscribed</w:t>
      </w: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Children from all Key Stages have attended</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All children have been given the opportunity to attend – this has included vulnerable/SEN/disabled children</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All children accessed expert coaching during Sports Week</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Various year groups have accessed curriculum support/ professional coaching. This has also provided staff CPD</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lastRenderedPageBreak/>
        <w:t>KS1 children took part in an inter school competition and transport was provided</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KS2 children took part in inter and intra school tournaments</w:t>
      </w:r>
    </w:p>
    <w:p w:rsidR="00E64624" w:rsidRDefault="00E64624" w:rsidP="00E64624">
      <w:pPr>
        <w:pStyle w:val="p2"/>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bdr w:val="none" w:sz="0" w:space="0" w:color="auto" w:frame="1"/>
        </w:rPr>
      </w:pPr>
      <w:r>
        <w:rPr>
          <w:rStyle w:val="c0"/>
          <w:rFonts w:ascii="Calibri" w:hAnsi="Calibri"/>
          <w:color w:val="000000"/>
          <w:sz w:val="22"/>
          <w:szCs w:val="22"/>
          <w:bdr w:val="none" w:sz="0" w:space="0" w:color="auto" w:frame="1"/>
        </w:rPr>
        <w:t xml:space="preserve">Over the last two years as a result of Sport Funding </w:t>
      </w:r>
      <w:proofErr w:type="gramStart"/>
      <w:r>
        <w:rPr>
          <w:rStyle w:val="c0"/>
          <w:rFonts w:ascii="Calibri" w:hAnsi="Calibri"/>
          <w:color w:val="000000"/>
          <w:sz w:val="22"/>
          <w:szCs w:val="22"/>
          <w:bdr w:val="none" w:sz="0" w:space="0" w:color="auto" w:frame="1"/>
        </w:rPr>
        <w:t>a</w:t>
      </w:r>
      <w:proofErr w:type="gramEnd"/>
      <w:r>
        <w:rPr>
          <w:rStyle w:val="c0"/>
          <w:rFonts w:ascii="Calibri" w:hAnsi="Calibri"/>
          <w:color w:val="000000"/>
          <w:sz w:val="22"/>
          <w:szCs w:val="22"/>
          <w:bdr w:val="none" w:sz="0" w:space="0" w:color="auto" w:frame="1"/>
        </w:rPr>
        <w:t xml:space="preserve"> Y6 child has regularly attended on a weekly basis the following after school clubs: football, </w:t>
      </w:r>
      <w:proofErr w:type="spellStart"/>
      <w:r>
        <w:rPr>
          <w:rStyle w:val="c0"/>
          <w:rFonts w:ascii="Calibri" w:hAnsi="Calibri"/>
          <w:color w:val="000000"/>
          <w:sz w:val="22"/>
          <w:szCs w:val="22"/>
          <w:bdr w:val="none" w:sz="0" w:space="0" w:color="auto" w:frame="1"/>
        </w:rPr>
        <w:t>multisports</w:t>
      </w:r>
      <w:proofErr w:type="spellEnd"/>
      <w:r>
        <w:rPr>
          <w:rStyle w:val="c0"/>
          <w:rFonts w:ascii="Calibri" w:hAnsi="Calibri"/>
          <w:color w:val="000000"/>
          <w:sz w:val="22"/>
          <w:szCs w:val="22"/>
          <w:bdr w:val="none" w:sz="0" w:space="0" w:color="auto" w:frame="1"/>
        </w:rPr>
        <w:t>/cricket/karate. Her skills and athletic ability have developed and improved. She is fit and healthy and takes on all challenges offered to her. In class she applies this motivation and determination to her learning. She has progressed very well in her final year and is endeavouring to do her very best in her end of KS2 SAT’s.</w:t>
      </w: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Pr="00743EE6" w:rsidRDefault="00E64624" w:rsidP="00E64624">
      <w:pPr>
        <w:pStyle w:val="p2"/>
        <w:shd w:val="clear" w:color="auto" w:fill="FFFFFF"/>
        <w:spacing w:before="0" w:beforeAutospacing="0" w:after="0" w:afterAutospacing="0" w:line="240" w:lineRule="atLeast"/>
        <w:ind w:left="720"/>
        <w:textAlignment w:val="baseline"/>
        <w:rPr>
          <w:rStyle w:val="c0"/>
          <w:rFonts w:ascii="Calibri" w:hAnsi="Calibri"/>
          <w:color w:val="000000"/>
          <w:sz w:val="22"/>
          <w:szCs w:val="22"/>
          <w:bdr w:val="none" w:sz="0" w:space="0" w:color="auto" w:frame="1"/>
        </w:rPr>
      </w:pPr>
    </w:p>
    <w:p w:rsidR="00E64624" w:rsidRPr="00743EE6" w:rsidRDefault="00E64624" w:rsidP="00E64624">
      <w:pPr>
        <w:pStyle w:val="p3"/>
        <w:shd w:val="clear" w:color="auto" w:fill="FFFFFF"/>
        <w:spacing w:before="0" w:beforeAutospacing="0" w:after="0" w:afterAutospacing="0" w:line="240" w:lineRule="atLeast"/>
        <w:ind w:left="720"/>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We embrace the benefits of competitive sports, and are proud of the sporting accomplishments that our pupils achieve both through school sports and with our local community sporting teams.</w:t>
      </w:r>
    </w:p>
    <w:p w:rsidR="00E64624" w:rsidRPr="00E64624" w:rsidRDefault="00E64624" w:rsidP="00E64624">
      <w:pPr>
        <w:pStyle w:val="p4"/>
        <w:numPr>
          <w:ilvl w:val="0"/>
          <w:numId w:val="2"/>
        </w:numPr>
        <w:shd w:val="clear" w:color="auto" w:fill="FFFFFF"/>
        <w:spacing w:before="0" w:beforeAutospacing="0" w:after="0" w:afterAutospacing="0" w:line="240" w:lineRule="atLeast"/>
        <w:textAlignment w:val="baseline"/>
        <w:rPr>
          <w:rFonts w:ascii="Calibri" w:hAnsi="Calibri"/>
          <w:b/>
          <w:bCs/>
          <w:color w:val="000000"/>
          <w:sz w:val="22"/>
          <w:szCs w:val="22"/>
        </w:rPr>
      </w:pPr>
      <w:r>
        <w:rPr>
          <w:rStyle w:val="c0"/>
          <w:rFonts w:ascii="Calibri" w:hAnsi="Calibri"/>
          <w:b/>
          <w:bCs/>
          <w:color w:val="000000"/>
          <w:sz w:val="22"/>
          <w:szCs w:val="22"/>
          <w:bdr w:val="none" w:sz="0" w:space="0" w:color="auto" w:frame="1"/>
        </w:rPr>
        <w:t xml:space="preserve">Priority 1 </w:t>
      </w:r>
      <w:r w:rsidRPr="00E64624">
        <w:rPr>
          <w:rStyle w:val="c0"/>
          <w:rFonts w:ascii="Calibri" w:hAnsi="Calibri"/>
          <w:color w:val="000000"/>
          <w:sz w:val="22"/>
          <w:szCs w:val="22"/>
          <w:bdr w:val="none" w:sz="0" w:space="0" w:color="auto" w:frame="1"/>
        </w:rPr>
        <w:t>To further  improve teacher confidence in teaching and delivering PE lessons</w:t>
      </w:r>
    </w:p>
    <w:p w:rsidR="00E64624" w:rsidRPr="00743EE6" w:rsidRDefault="00E64624" w:rsidP="00E64624">
      <w:pPr>
        <w:pStyle w:val="p6"/>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b/>
          <w:bCs/>
          <w:color w:val="000000"/>
          <w:sz w:val="22"/>
          <w:szCs w:val="22"/>
          <w:bdr w:val="none" w:sz="0" w:space="0" w:color="auto" w:frame="1"/>
        </w:rPr>
        <w:t>Priority 2.</w:t>
      </w:r>
      <w:r w:rsidRPr="00743EE6">
        <w:rPr>
          <w:rStyle w:val="apple-converted-space"/>
          <w:rFonts w:ascii="Calibri" w:hAnsi="Calibri"/>
          <w:color w:val="000000"/>
          <w:sz w:val="22"/>
          <w:szCs w:val="22"/>
          <w:bdr w:val="none" w:sz="0" w:space="0" w:color="auto" w:frame="1"/>
        </w:rPr>
        <w:t> </w:t>
      </w:r>
      <w:r w:rsidRPr="00743EE6">
        <w:rPr>
          <w:rStyle w:val="c1"/>
          <w:rFonts w:ascii="Calibri" w:hAnsi="Calibri"/>
          <w:color w:val="000000"/>
          <w:sz w:val="22"/>
          <w:szCs w:val="22"/>
          <w:bdr w:val="none" w:sz="0" w:space="0" w:color="auto" w:frame="1"/>
        </w:rPr>
        <w:t>To increase pupil access to expert coaching  and thereby increase pupil engagement in school sports</w:t>
      </w:r>
    </w:p>
    <w:p w:rsidR="00E64624" w:rsidRPr="00743EE6" w:rsidRDefault="00E64624" w:rsidP="00E64624">
      <w:pPr>
        <w:pStyle w:val="p7"/>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b/>
          <w:bCs/>
          <w:color w:val="000000"/>
          <w:sz w:val="22"/>
          <w:szCs w:val="22"/>
          <w:bdr w:val="none" w:sz="0" w:space="0" w:color="auto" w:frame="1"/>
        </w:rPr>
        <w:t>Priority 3</w:t>
      </w:r>
      <w:r w:rsidRPr="00743EE6">
        <w:rPr>
          <w:rStyle w:val="c1"/>
          <w:rFonts w:ascii="Calibri" w:hAnsi="Calibri"/>
          <w:color w:val="000000"/>
          <w:sz w:val="22"/>
          <w:szCs w:val="22"/>
          <w:bdr w:val="none" w:sz="0" w:space="0" w:color="auto" w:frame="1"/>
        </w:rPr>
        <w:t>. To strengthen school links to community sports clubs</w:t>
      </w:r>
    </w:p>
    <w:p w:rsidR="00E64624" w:rsidRPr="00743EE6" w:rsidRDefault="00E64624" w:rsidP="00E64624">
      <w:pPr>
        <w:pStyle w:val="p8"/>
        <w:shd w:val="clear" w:color="auto" w:fill="FFFFFF"/>
        <w:spacing w:before="0" w:beforeAutospacing="0" w:after="0" w:afterAutospacing="0" w:line="240" w:lineRule="atLeast"/>
        <w:ind w:left="720"/>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 </w:t>
      </w:r>
    </w:p>
    <w:p w:rsidR="00E64624" w:rsidRDefault="00E64624" w:rsidP="00E64624">
      <w:pPr>
        <w:pStyle w:val="p9"/>
        <w:shd w:val="clear" w:color="auto" w:fill="FFFFFF"/>
        <w:spacing w:before="0" w:beforeAutospacing="0" w:after="0" w:afterAutospacing="0" w:line="240" w:lineRule="atLeast"/>
        <w:ind w:left="720"/>
        <w:textAlignment w:val="baseline"/>
        <w:rPr>
          <w:rStyle w:val="c0"/>
          <w:rFonts w:ascii="Calibri" w:hAnsi="Calibri"/>
          <w:b/>
          <w:color w:val="000000"/>
          <w:sz w:val="22"/>
          <w:szCs w:val="22"/>
          <w:u w:val="single"/>
          <w:bdr w:val="none" w:sz="0" w:space="0" w:color="auto" w:frame="1"/>
        </w:rPr>
      </w:pPr>
    </w:p>
    <w:p w:rsidR="00E64624" w:rsidRPr="00743EE6" w:rsidRDefault="00E64624" w:rsidP="00E64624">
      <w:pPr>
        <w:pStyle w:val="p9"/>
        <w:shd w:val="clear" w:color="auto" w:fill="FFFFFF"/>
        <w:spacing w:before="0" w:beforeAutospacing="0" w:after="0" w:afterAutospacing="0" w:line="240" w:lineRule="atLeast"/>
        <w:ind w:left="720"/>
        <w:textAlignment w:val="baseline"/>
        <w:rPr>
          <w:rFonts w:ascii="Calibri" w:hAnsi="Calibri"/>
          <w:b/>
          <w:color w:val="000000"/>
          <w:sz w:val="22"/>
          <w:szCs w:val="22"/>
          <w:u w:val="single"/>
        </w:rPr>
      </w:pPr>
      <w:r w:rsidRPr="00743EE6">
        <w:rPr>
          <w:rStyle w:val="c0"/>
          <w:rFonts w:ascii="Calibri" w:hAnsi="Calibri"/>
          <w:b/>
          <w:color w:val="000000"/>
          <w:sz w:val="22"/>
          <w:szCs w:val="22"/>
          <w:u w:val="single"/>
          <w:bdr w:val="none" w:sz="0" w:space="0" w:color="auto" w:frame="1"/>
        </w:rPr>
        <w:t>Activities offered include:</w:t>
      </w:r>
    </w:p>
    <w:p w:rsidR="00E64624" w:rsidRPr="00743EE6" w:rsidRDefault="00E64624" w:rsidP="00E64624">
      <w:pPr>
        <w:pStyle w:val="p10"/>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Timetabled PE sessions</w:t>
      </w:r>
      <w:r w:rsidRPr="00743EE6">
        <w:rPr>
          <w:rStyle w:val="c0"/>
          <w:rFonts w:ascii="Calibri" w:hAnsi="Calibri"/>
          <w:color w:val="000000"/>
          <w:sz w:val="22"/>
          <w:szCs w:val="22"/>
          <w:bdr w:val="none" w:sz="0" w:space="0" w:color="auto" w:frame="1"/>
        </w:rPr>
        <w:t xml:space="preserve"> taught jointly by Class teachers and Sports Coach –to include football, rugby, cricket, </w:t>
      </w:r>
      <w:proofErr w:type="spellStart"/>
      <w:r w:rsidRPr="00743EE6">
        <w:rPr>
          <w:rStyle w:val="c0"/>
          <w:rFonts w:ascii="Calibri" w:hAnsi="Calibri"/>
          <w:color w:val="000000"/>
          <w:sz w:val="22"/>
          <w:szCs w:val="22"/>
          <w:bdr w:val="none" w:sz="0" w:space="0" w:color="auto" w:frame="1"/>
        </w:rPr>
        <w:t>rounders</w:t>
      </w:r>
      <w:proofErr w:type="spellEnd"/>
      <w:r w:rsidRPr="00743EE6">
        <w:rPr>
          <w:rStyle w:val="c0"/>
          <w:rFonts w:ascii="Calibri" w:hAnsi="Calibri"/>
          <w:color w:val="000000"/>
          <w:sz w:val="22"/>
          <w:szCs w:val="22"/>
          <w:bdr w:val="none" w:sz="0" w:space="0" w:color="auto" w:frame="1"/>
        </w:rPr>
        <w:t>, basketball, dodgeball, gymnastics, dance etc</w:t>
      </w:r>
      <w:r>
        <w:rPr>
          <w:rStyle w:val="c0"/>
          <w:rFonts w:ascii="Calibri" w:hAnsi="Calibri"/>
          <w:color w:val="000000"/>
          <w:sz w:val="22"/>
          <w:szCs w:val="22"/>
          <w:bdr w:val="none" w:sz="0" w:space="0" w:color="auto" w:frame="1"/>
        </w:rPr>
        <w:t>.</w:t>
      </w:r>
      <w:r w:rsidRPr="00743EE6">
        <w:rPr>
          <w:rStyle w:val="c0"/>
          <w:rFonts w:ascii="Calibri" w:hAnsi="Calibri"/>
          <w:color w:val="000000"/>
          <w:sz w:val="22"/>
          <w:szCs w:val="22"/>
          <w:bdr w:val="none" w:sz="0" w:space="0" w:color="auto" w:frame="1"/>
        </w:rPr>
        <w:t xml:space="preserve">  </w:t>
      </w:r>
    </w:p>
    <w:p w:rsidR="00E64624" w:rsidRPr="00743EE6" w:rsidRDefault="00E64624" w:rsidP="00E64624">
      <w:pPr>
        <w:pStyle w:val="p11"/>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 xml:space="preserve">Intra and </w:t>
      </w:r>
      <w:r w:rsidRPr="00743EE6">
        <w:rPr>
          <w:rStyle w:val="c0"/>
          <w:rFonts w:ascii="Calibri" w:hAnsi="Calibri"/>
          <w:color w:val="000000"/>
          <w:sz w:val="22"/>
          <w:szCs w:val="22"/>
          <w:bdr w:val="none" w:sz="0" w:space="0" w:color="auto" w:frame="1"/>
        </w:rPr>
        <w:t>inter and School competitions throughout the year</w:t>
      </w:r>
      <w:r w:rsidR="00B71EF2">
        <w:rPr>
          <w:rStyle w:val="c0"/>
          <w:rFonts w:ascii="Calibri" w:hAnsi="Calibri"/>
          <w:color w:val="000000"/>
          <w:sz w:val="22"/>
          <w:szCs w:val="22"/>
          <w:bdr w:val="none" w:sz="0" w:space="0" w:color="auto" w:frame="1"/>
        </w:rPr>
        <w:t xml:space="preserve"> – both Key Stage</w:t>
      </w:r>
      <w:r>
        <w:rPr>
          <w:rStyle w:val="c0"/>
          <w:rFonts w:ascii="Calibri" w:hAnsi="Calibri"/>
          <w:color w:val="000000"/>
          <w:sz w:val="22"/>
          <w:szCs w:val="22"/>
          <w:bdr w:val="none" w:sz="0" w:space="0" w:color="auto" w:frame="1"/>
        </w:rPr>
        <w:t>s</w:t>
      </w:r>
    </w:p>
    <w:p w:rsidR="00E64624" w:rsidRPr="00743EE6" w:rsidRDefault="00E64624" w:rsidP="00E64624">
      <w:pPr>
        <w:pStyle w:val="p14"/>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After School Clubs every day of the week across both KS1 and KS2, across the year including Multi Sports, Boot Camp</w:t>
      </w:r>
      <w:r>
        <w:rPr>
          <w:rStyle w:val="c0"/>
          <w:rFonts w:ascii="Calibri" w:hAnsi="Calibri"/>
          <w:color w:val="000000"/>
          <w:sz w:val="22"/>
          <w:szCs w:val="22"/>
          <w:bdr w:val="none" w:sz="0" w:space="0" w:color="auto" w:frame="1"/>
        </w:rPr>
        <w:t>, karate</w:t>
      </w:r>
      <w:r w:rsidRPr="00743EE6">
        <w:rPr>
          <w:rStyle w:val="c0"/>
          <w:rFonts w:ascii="Calibri" w:hAnsi="Calibri"/>
          <w:color w:val="000000"/>
          <w:sz w:val="22"/>
          <w:szCs w:val="22"/>
          <w:bdr w:val="none" w:sz="0" w:space="0" w:color="auto" w:frame="1"/>
        </w:rPr>
        <w:t xml:space="preserve"> and football</w:t>
      </w:r>
      <w:r>
        <w:rPr>
          <w:rStyle w:val="c0"/>
          <w:rFonts w:ascii="Calibri" w:hAnsi="Calibri"/>
          <w:color w:val="000000"/>
          <w:sz w:val="22"/>
          <w:szCs w:val="22"/>
          <w:bdr w:val="none" w:sz="0" w:space="0" w:color="auto" w:frame="1"/>
        </w:rPr>
        <w:t>.</w:t>
      </w:r>
    </w:p>
    <w:p w:rsidR="00E64624" w:rsidRPr="00743EE6" w:rsidRDefault="00E64624" w:rsidP="00E64624">
      <w:pPr>
        <w:pStyle w:val="p16"/>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Swimming lessons for all Year 5 and 6 pupils and engagement in</w:t>
      </w:r>
      <w:r>
        <w:rPr>
          <w:rStyle w:val="c0"/>
          <w:rFonts w:ascii="Calibri" w:hAnsi="Calibri"/>
          <w:color w:val="000000"/>
          <w:sz w:val="22"/>
          <w:szCs w:val="22"/>
          <w:bdr w:val="none" w:sz="0" w:space="0" w:color="auto" w:frame="1"/>
        </w:rPr>
        <w:t xml:space="preserve"> Galas with other local schools</w:t>
      </w:r>
      <w:r w:rsidRPr="00743EE6">
        <w:rPr>
          <w:rStyle w:val="c0"/>
          <w:rFonts w:ascii="Calibri" w:hAnsi="Calibri"/>
          <w:color w:val="000000"/>
          <w:sz w:val="22"/>
          <w:szCs w:val="22"/>
          <w:bdr w:val="none" w:sz="0" w:space="0" w:color="auto" w:frame="1"/>
        </w:rPr>
        <w:t>.</w:t>
      </w:r>
    </w:p>
    <w:p w:rsidR="00E64624" w:rsidRPr="00743EE6" w:rsidRDefault="00E64624" w:rsidP="00E64624">
      <w:pPr>
        <w:pStyle w:val="p18"/>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sidRPr="00743EE6">
        <w:rPr>
          <w:rStyle w:val="c0"/>
          <w:rFonts w:ascii="Calibri" w:hAnsi="Calibri"/>
          <w:color w:val="000000"/>
          <w:sz w:val="22"/>
          <w:szCs w:val="22"/>
          <w:bdr w:val="none" w:sz="0" w:space="0" w:color="auto" w:frame="1"/>
        </w:rPr>
        <w:t>A comprehensive training programme for KS2 pupils to act as playground sports leaders for our KS1 and Foundation Stage pupils.</w:t>
      </w:r>
    </w:p>
    <w:p w:rsidR="00E64624" w:rsidRPr="00E64624" w:rsidRDefault="00E64624" w:rsidP="00E64624">
      <w:pPr>
        <w:pStyle w:val="p19"/>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sidRPr="00743EE6">
        <w:rPr>
          <w:rStyle w:val="c0"/>
          <w:rFonts w:ascii="Calibri" w:hAnsi="Calibri"/>
          <w:color w:val="000000"/>
          <w:sz w:val="22"/>
          <w:szCs w:val="22"/>
          <w:bdr w:val="none" w:sz="0" w:space="0" w:color="auto" w:frame="1"/>
        </w:rPr>
        <w:t>Links to Community Sports Clubs: We actively encourage pupils to extend their sporting skills by directing them to our local sporting clubs through individual talent spotting and through whole group taster sessions.</w:t>
      </w:r>
    </w:p>
    <w:p w:rsidR="00E64624" w:rsidRPr="00743EE6" w:rsidRDefault="00E64624" w:rsidP="00E64624">
      <w:pPr>
        <w:pStyle w:val="p19"/>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Pr>
          <w:rStyle w:val="c0"/>
          <w:rFonts w:ascii="Calibri" w:hAnsi="Calibri"/>
          <w:color w:val="000000"/>
          <w:sz w:val="22"/>
          <w:szCs w:val="22"/>
          <w:bdr w:val="none" w:sz="0" w:space="0" w:color="auto" w:frame="1"/>
        </w:rPr>
        <w:t xml:space="preserve">Children given opportunity to attend Holiday Clubs at local sports clubs </w:t>
      </w:r>
      <w:proofErr w:type="spellStart"/>
      <w:r>
        <w:rPr>
          <w:rStyle w:val="c0"/>
          <w:rFonts w:ascii="Calibri" w:hAnsi="Calibri"/>
          <w:color w:val="000000"/>
          <w:sz w:val="22"/>
          <w:szCs w:val="22"/>
          <w:bdr w:val="none" w:sz="0" w:space="0" w:color="auto" w:frame="1"/>
        </w:rPr>
        <w:t>eg</w:t>
      </w:r>
      <w:proofErr w:type="spellEnd"/>
      <w:r>
        <w:rPr>
          <w:rStyle w:val="c0"/>
          <w:rFonts w:ascii="Calibri" w:hAnsi="Calibri"/>
          <w:color w:val="000000"/>
          <w:sz w:val="22"/>
          <w:szCs w:val="22"/>
          <w:bdr w:val="none" w:sz="0" w:space="0" w:color="auto" w:frame="1"/>
        </w:rPr>
        <w:t xml:space="preserve"> Wakefield Trinity</w:t>
      </w:r>
    </w:p>
    <w:p w:rsidR="00E64624" w:rsidRPr="00743EE6" w:rsidRDefault="00E64624" w:rsidP="00E64624">
      <w:pPr>
        <w:pStyle w:val="p19"/>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Pr>
          <w:rStyle w:val="c0"/>
          <w:rFonts w:ascii="Calibri" w:hAnsi="Calibri"/>
          <w:color w:val="000000"/>
          <w:sz w:val="22"/>
          <w:szCs w:val="22"/>
          <w:bdr w:val="none" w:sz="0" w:space="0" w:color="auto" w:frame="1"/>
        </w:rPr>
        <w:t>Themed ‘Healthy</w:t>
      </w:r>
      <w:r w:rsidRPr="00743EE6">
        <w:rPr>
          <w:rStyle w:val="c0"/>
          <w:rFonts w:ascii="Calibri" w:hAnsi="Calibri"/>
          <w:color w:val="000000"/>
          <w:sz w:val="22"/>
          <w:szCs w:val="22"/>
          <w:bdr w:val="none" w:sz="0" w:space="0" w:color="auto" w:frame="1"/>
        </w:rPr>
        <w:t xml:space="preserve"> Week</w:t>
      </w:r>
      <w:r>
        <w:rPr>
          <w:rStyle w:val="c0"/>
          <w:rFonts w:ascii="Calibri" w:hAnsi="Calibri"/>
          <w:color w:val="000000"/>
          <w:sz w:val="22"/>
          <w:szCs w:val="22"/>
          <w:bdr w:val="none" w:sz="0" w:space="0" w:color="auto" w:frame="1"/>
        </w:rPr>
        <w:t>’</w:t>
      </w:r>
      <w:r w:rsidRPr="00743EE6">
        <w:rPr>
          <w:rStyle w:val="c0"/>
          <w:rFonts w:ascii="Calibri" w:hAnsi="Calibri"/>
          <w:color w:val="000000"/>
          <w:sz w:val="22"/>
          <w:szCs w:val="22"/>
          <w:bdr w:val="none" w:sz="0" w:space="0" w:color="auto" w:frame="1"/>
        </w:rPr>
        <w:t xml:space="preserve"> where professional coaches provide a wide and varied range of activities. Each clas</w:t>
      </w:r>
      <w:r>
        <w:rPr>
          <w:rStyle w:val="c0"/>
          <w:rFonts w:ascii="Calibri" w:hAnsi="Calibri"/>
          <w:color w:val="000000"/>
          <w:sz w:val="22"/>
          <w:szCs w:val="22"/>
          <w:bdr w:val="none" w:sz="0" w:space="0" w:color="auto" w:frame="1"/>
        </w:rPr>
        <w:t>s participating in at least seven</w:t>
      </w:r>
      <w:r w:rsidRPr="00743EE6">
        <w:rPr>
          <w:rStyle w:val="c0"/>
          <w:rFonts w:ascii="Calibri" w:hAnsi="Calibri"/>
          <w:color w:val="000000"/>
          <w:sz w:val="22"/>
          <w:szCs w:val="22"/>
          <w:bdr w:val="none" w:sz="0" w:space="0" w:color="auto" w:frame="1"/>
        </w:rPr>
        <w:t xml:space="preserve"> sessions – to include wheelchair basketball, games for the visually impaired, football, skipping, basketball, athletics, rugby, karate, multi sports etc</w:t>
      </w:r>
      <w:r>
        <w:rPr>
          <w:rStyle w:val="c0"/>
          <w:rFonts w:ascii="Calibri" w:hAnsi="Calibri"/>
          <w:color w:val="000000"/>
          <w:sz w:val="22"/>
          <w:szCs w:val="22"/>
          <w:bdr w:val="none" w:sz="0" w:space="0" w:color="auto" w:frame="1"/>
        </w:rPr>
        <w:t>.</w:t>
      </w:r>
    </w:p>
    <w:p w:rsidR="00E64624" w:rsidRPr="00743EE6" w:rsidRDefault="00E64624" w:rsidP="00E64624">
      <w:pPr>
        <w:pStyle w:val="p19"/>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School also holds Sports Days where healthy competition is encouraged.</w:t>
      </w:r>
    </w:p>
    <w:p w:rsidR="00E64624" w:rsidRPr="00743EE6" w:rsidRDefault="00E64624" w:rsidP="00E64624">
      <w:pPr>
        <w:pStyle w:val="p20"/>
        <w:numPr>
          <w:ilvl w:val="0"/>
          <w:numId w:val="2"/>
        </w:numPr>
        <w:shd w:val="clear" w:color="auto" w:fill="FFFFFF"/>
        <w:spacing w:before="0" w:beforeAutospacing="0" w:after="0" w:afterAutospacing="0" w:line="240" w:lineRule="atLeast"/>
        <w:textAlignment w:val="baseline"/>
        <w:rPr>
          <w:rStyle w:val="c0"/>
          <w:rFonts w:ascii="Calibri" w:hAnsi="Calibri"/>
          <w:color w:val="000000"/>
          <w:sz w:val="22"/>
          <w:szCs w:val="22"/>
        </w:rPr>
      </w:pPr>
      <w:r w:rsidRPr="00743EE6">
        <w:rPr>
          <w:rStyle w:val="c0"/>
          <w:rFonts w:ascii="Calibri" w:hAnsi="Calibri"/>
          <w:color w:val="000000"/>
          <w:sz w:val="22"/>
          <w:szCs w:val="22"/>
          <w:bdr w:val="none" w:sz="0" w:space="0" w:color="auto" w:frame="1"/>
        </w:rPr>
        <w:t>The clubs we link with include: Wakefield Trinity Wildcats, YRFU, Yorkshire Cricket, Local football teams.</w:t>
      </w:r>
    </w:p>
    <w:p w:rsidR="00E64624" w:rsidRPr="00743EE6" w:rsidRDefault="00E64624" w:rsidP="00E64624">
      <w:pPr>
        <w:pStyle w:val="p20"/>
        <w:numPr>
          <w:ilvl w:val="0"/>
          <w:numId w:val="2"/>
        </w:numPr>
        <w:shd w:val="clear" w:color="auto" w:fill="FFFFFF"/>
        <w:spacing w:before="0" w:beforeAutospacing="0" w:after="0" w:afterAutospacing="0" w:line="240" w:lineRule="atLeast"/>
        <w:textAlignment w:val="baseline"/>
        <w:rPr>
          <w:rFonts w:ascii="Calibri" w:hAnsi="Calibri"/>
          <w:color w:val="000000"/>
          <w:sz w:val="22"/>
          <w:szCs w:val="22"/>
        </w:rPr>
      </w:pPr>
      <w:r>
        <w:rPr>
          <w:rStyle w:val="c0"/>
          <w:rFonts w:ascii="Calibri" w:hAnsi="Calibri"/>
          <w:color w:val="000000"/>
          <w:sz w:val="22"/>
          <w:szCs w:val="22"/>
          <w:bdr w:val="none" w:sz="0" w:space="0" w:color="auto" w:frame="1"/>
        </w:rPr>
        <w:t>School also links with its neighbouring primary schools and attends mini tournaments organised and provided by Ossett High School.</w:t>
      </w:r>
    </w:p>
    <w:p w:rsidR="00E64624" w:rsidRPr="00743EE6" w:rsidRDefault="00E64624" w:rsidP="00E64624">
      <w:pPr>
        <w:autoSpaceDE w:val="0"/>
        <w:autoSpaceDN w:val="0"/>
        <w:adjustRightInd w:val="0"/>
        <w:ind w:left="720"/>
        <w:rPr>
          <w:rFonts w:ascii="Calibri" w:hAnsi="Calibri" w:cs="Arial"/>
          <w:color w:val="000000"/>
          <w:sz w:val="22"/>
          <w:szCs w:val="22"/>
          <w:lang w:val="en"/>
        </w:rPr>
      </w:pPr>
    </w:p>
    <w:p w:rsidR="00E64624" w:rsidRPr="00743EE6" w:rsidRDefault="00E64624" w:rsidP="00E64624">
      <w:pPr>
        <w:rPr>
          <w:rFonts w:ascii="Calibri" w:hAnsi="Calibri" w:cs="Arial"/>
          <w:color w:val="000000"/>
          <w:sz w:val="22"/>
          <w:szCs w:val="22"/>
          <w:lang w:val="en"/>
        </w:rPr>
      </w:pPr>
    </w:p>
    <w:p w:rsidR="00E64624" w:rsidRPr="00512198" w:rsidRDefault="00E64624" w:rsidP="00E64624">
      <w:pPr>
        <w:rPr>
          <w:rFonts w:ascii="Calibri" w:eastAsia="Calibri" w:hAnsi="Calibri" w:cs="Comic Sans MS"/>
          <w:b/>
          <w:sz w:val="22"/>
          <w:szCs w:val="22"/>
        </w:rPr>
      </w:pPr>
      <w:r>
        <w:rPr>
          <w:rFonts w:ascii="Calibri" w:eastAsia="Calibri" w:hAnsi="Calibri" w:cs="Comic Sans MS"/>
          <w:b/>
          <w:sz w:val="22"/>
          <w:szCs w:val="22"/>
        </w:rPr>
        <w:t xml:space="preserve">Sports Funding </w:t>
      </w:r>
      <w:r w:rsidRPr="00512198">
        <w:rPr>
          <w:rFonts w:ascii="Calibri" w:eastAsia="Calibri" w:hAnsi="Calibri" w:cs="Comic Sans MS"/>
          <w:b/>
          <w:sz w:val="22"/>
          <w:szCs w:val="22"/>
        </w:rPr>
        <w:t>Allocation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3663"/>
        <w:gridCol w:w="3663"/>
      </w:tblGrid>
      <w:tr w:rsidR="00E64624" w:rsidRPr="00512198" w:rsidTr="00611D77">
        <w:tc>
          <w:tcPr>
            <w:tcW w:w="3663" w:type="dxa"/>
            <w:shd w:val="clear" w:color="auto" w:fill="CCC0D9" w:themeFill="accent4" w:themeFillTint="66"/>
          </w:tcPr>
          <w:p w:rsidR="00E64624" w:rsidRPr="00512198" w:rsidRDefault="00E64624" w:rsidP="00611D77">
            <w:pPr>
              <w:jc w:val="center"/>
              <w:rPr>
                <w:rFonts w:ascii="Calibri" w:eastAsia="Calibri" w:hAnsi="Calibri" w:cs="Comic Sans MS"/>
                <w:b/>
                <w:sz w:val="22"/>
                <w:szCs w:val="22"/>
              </w:rPr>
            </w:pPr>
            <w:r>
              <w:rPr>
                <w:rFonts w:ascii="Calibri" w:eastAsia="Calibri" w:hAnsi="Calibri" w:cs="Comic Sans MS"/>
                <w:b/>
                <w:sz w:val="22"/>
                <w:szCs w:val="22"/>
              </w:rPr>
              <w:t>2013 – 2014 (Financial Year)</w:t>
            </w:r>
          </w:p>
        </w:tc>
        <w:tc>
          <w:tcPr>
            <w:tcW w:w="3663" w:type="dxa"/>
            <w:shd w:val="clear" w:color="auto" w:fill="CCC0D9" w:themeFill="accent4" w:themeFillTint="66"/>
          </w:tcPr>
          <w:p w:rsidR="00E64624" w:rsidRPr="00512198" w:rsidRDefault="00E64624" w:rsidP="00611D77">
            <w:pPr>
              <w:jc w:val="center"/>
              <w:rPr>
                <w:rFonts w:ascii="Calibri" w:eastAsia="Calibri" w:hAnsi="Calibri" w:cs="Comic Sans MS"/>
                <w:b/>
                <w:sz w:val="22"/>
                <w:szCs w:val="22"/>
              </w:rPr>
            </w:pPr>
            <w:r>
              <w:rPr>
                <w:rFonts w:ascii="Calibri" w:eastAsia="Calibri" w:hAnsi="Calibri" w:cs="Comic Sans MS"/>
                <w:b/>
                <w:sz w:val="22"/>
                <w:szCs w:val="22"/>
              </w:rPr>
              <w:t>2014 – 2015 (Financial Year)</w:t>
            </w:r>
          </w:p>
        </w:tc>
        <w:tc>
          <w:tcPr>
            <w:tcW w:w="3663" w:type="dxa"/>
            <w:shd w:val="clear" w:color="auto" w:fill="CCC0D9" w:themeFill="accent4" w:themeFillTint="66"/>
          </w:tcPr>
          <w:p w:rsidR="00E64624" w:rsidRPr="00512198" w:rsidRDefault="00E64624" w:rsidP="00611D77">
            <w:pPr>
              <w:jc w:val="center"/>
              <w:rPr>
                <w:rFonts w:ascii="Calibri" w:eastAsia="Calibri" w:hAnsi="Calibri" w:cs="Comic Sans MS"/>
                <w:b/>
                <w:sz w:val="22"/>
                <w:szCs w:val="22"/>
              </w:rPr>
            </w:pPr>
            <w:r>
              <w:rPr>
                <w:rFonts w:ascii="Calibri" w:eastAsia="Calibri" w:hAnsi="Calibri" w:cs="Comic Sans MS"/>
                <w:b/>
                <w:sz w:val="22"/>
                <w:szCs w:val="22"/>
              </w:rPr>
              <w:t>2015-2016 (Financial Year)</w:t>
            </w:r>
          </w:p>
        </w:tc>
      </w:tr>
      <w:tr w:rsidR="00E64624" w:rsidRPr="00512198" w:rsidTr="00611D77">
        <w:tc>
          <w:tcPr>
            <w:tcW w:w="3663" w:type="dxa"/>
            <w:shd w:val="clear" w:color="auto" w:fill="auto"/>
          </w:tcPr>
          <w:p w:rsidR="00E64624" w:rsidRPr="00512198" w:rsidRDefault="00E64624" w:rsidP="00611D77">
            <w:pPr>
              <w:jc w:val="center"/>
              <w:rPr>
                <w:rFonts w:ascii="Calibri" w:eastAsia="Calibri" w:hAnsi="Calibri" w:cs="Comic Sans MS"/>
                <w:sz w:val="22"/>
                <w:szCs w:val="22"/>
              </w:rPr>
            </w:pPr>
            <w:r>
              <w:rPr>
                <w:rFonts w:ascii="Calibri" w:eastAsia="Calibri" w:hAnsi="Calibri" w:cs="Comic Sans MS"/>
                <w:sz w:val="22"/>
                <w:szCs w:val="22"/>
              </w:rPr>
              <w:t>£</w:t>
            </w:r>
            <w:r w:rsidR="005B56BF">
              <w:rPr>
                <w:rFonts w:ascii="Calibri" w:eastAsia="Calibri" w:hAnsi="Calibri" w:cs="Comic Sans MS"/>
                <w:sz w:val="22"/>
                <w:szCs w:val="22"/>
              </w:rPr>
              <w:t>5723</w:t>
            </w:r>
          </w:p>
        </w:tc>
        <w:tc>
          <w:tcPr>
            <w:tcW w:w="3663" w:type="dxa"/>
            <w:shd w:val="clear" w:color="auto" w:fill="auto"/>
          </w:tcPr>
          <w:p w:rsidR="00E64624" w:rsidRPr="00512198" w:rsidRDefault="00E64624" w:rsidP="00611D77">
            <w:pPr>
              <w:jc w:val="center"/>
              <w:rPr>
                <w:rFonts w:ascii="Calibri" w:eastAsia="Calibri" w:hAnsi="Calibri" w:cs="Comic Sans MS"/>
                <w:sz w:val="22"/>
                <w:szCs w:val="22"/>
              </w:rPr>
            </w:pPr>
            <w:r>
              <w:rPr>
                <w:rFonts w:ascii="Calibri" w:eastAsia="Calibri" w:hAnsi="Calibri" w:cs="Comic Sans MS"/>
                <w:sz w:val="22"/>
                <w:szCs w:val="22"/>
              </w:rPr>
              <w:t>£</w:t>
            </w:r>
            <w:r w:rsidR="005B56BF">
              <w:rPr>
                <w:rFonts w:ascii="Calibri" w:eastAsia="Calibri" w:hAnsi="Calibri" w:cs="Comic Sans MS"/>
                <w:sz w:val="22"/>
                <w:szCs w:val="22"/>
              </w:rPr>
              <w:t>9122</w:t>
            </w:r>
            <w:r>
              <w:rPr>
                <w:rFonts w:ascii="Calibri" w:eastAsia="Calibri" w:hAnsi="Calibri" w:cs="Comic Sans MS"/>
                <w:sz w:val="22"/>
                <w:szCs w:val="22"/>
              </w:rPr>
              <w:t xml:space="preserve"> </w:t>
            </w:r>
          </w:p>
        </w:tc>
        <w:tc>
          <w:tcPr>
            <w:tcW w:w="3663" w:type="dxa"/>
            <w:shd w:val="clear" w:color="auto" w:fill="auto"/>
          </w:tcPr>
          <w:p w:rsidR="00E64624" w:rsidRPr="00512198" w:rsidRDefault="00E64624" w:rsidP="00611D77">
            <w:pPr>
              <w:jc w:val="center"/>
              <w:rPr>
                <w:rFonts w:ascii="Calibri" w:eastAsia="Calibri" w:hAnsi="Calibri" w:cs="Comic Sans MS"/>
                <w:sz w:val="22"/>
                <w:szCs w:val="22"/>
              </w:rPr>
            </w:pPr>
            <w:r>
              <w:rPr>
                <w:rFonts w:ascii="Calibri" w:eastAsia="Calibri" w:hAnsi="Calibri" w:cs="Comic Sans MS"/>
                <w:sz w:val="22"/>
                <w:szCs w:val="22"/>
              </w:rPr>
              <w:t xml:space="preserve"> £</w:t>
            </w:r>
            <w:r w:rsidR="005B56BF">
              <w:rPr>
                <w:rFonts w:ascii="Calibri" w:eastAsia="Calibri" w:hAnsi="Calibri" w:cs="Comic Sans MS"/>
                <w:sz w:val="22"/>
                <w:szCs w:val="22"/>
              </w:rPr>
              <w:t>9468</w:t>
            </w:r>
          </w:p>
        </w:tc>
      </w:tr>
    </w:tbl>
    <w:p w:rsidR="00E64624" w:rsidRPr="00512198" w:rsidRDefault="00E64624" w:rsidP="00E64624">
      <w:pPr>
        <w:rPr>
          <w:rFonts w:ascii="Calibri" w:eastAsia="Calibri" w:hAnsi="Calibri" w:cs="Comic Sans MS"/>
          <w:sz w:val="22"/>
          <w:szCs w:val="22"/>
        </w:rPr>
      </w:pPr>
    </w:p>
    <w:p w:rsidR="00E64624" w:rsidRPr="00512198" w:rsidRDefault="00E64624" w:rsidP="00E64624">
      <w:pPr>
        <w:rPr>
          <w:rFonts w:ascii="Calibri" w:eastAsia="Calibri" w:hAnsi="Calibri" w:cs="Comic Sans MS"/>
          <w:sz w:val="22"/>
          <w:szCs w:val="22"/>
        </w:rPr>
      </w:pPr>
      <w:r w:rsidRPr="00512198">
        <w:rPr>
          <w:rFonts w:ascii="Calibri" w:eastAsia="Calibri" w:hAnsi="Calibri" w:cs="Comic Sans MS"/>
          <w:sz w:val="22"/>
          <w:szCs w:val="22"/>
        </w:rPr>
        <w:t>The amoun</w:t>
      </w:r>
      <w:r>
        <w:rPr>
          <w:rFonts w:ascii="Calibri" w:eastAsia="Calibri" w:hAnsi="Calibri" w:cs="Comic Sans MS"/>
          <w:sz w:val="22"/>
          <w:szCs w:val="22"/>
        </w:rPr>
        <w:t>t of fundin</w:t>
      </w:r>
      <w:r w:rsidR="005B56BF">
        <w:rPr>
          <w:rFonts w:ascii="Calibri" w:eastAsia="Calibri" w:hAnsi="Calibri" w:cs="Comic Sans MS"/>
          <w:sz w:val="22"/>
          <w:szCs w:val="22"/>
        </w:rPr>
        <w:t>g allocated per school is £8000</w:t>
      </w:r>
      <w:r>
        <w:rPr>
          <w:rFonts w:ascii="Calibri" w:eastAsia="Calibri" w:hAnsi="Calibri" w:cs="Comic Sans MS"/>
          <w:sz w:val="22"/>
          <w:szCs w:val="22"/>
        </w:rPr>
        <w:t>, plus an additional £5 per pupil.</w:t>
      </w:r>
    </w:p>
    <w:p w:rsidR="00E64624" w:rsidRPr="00512198" w:rsidRDefault="00E64624" w:rsidP="00E64624">
      <w:pPr>
        <w:rPr>
          <w:rFonts w:ascii="Calibri" w:eastAsia="Calibri" w:hAnsi="Calibri" w:cs="Comic Sans MS"/>
          <w:sz w:val="22"/>
          <w:szCs w:val="22"/>
        </w:rPr>
      </w:pPr>
    </w:p>
    <w:p w:rsidR="00E64624" w:rsidRPr="00512198" w:rsidRDefault="00E64624" w:rsidP="00E64624">
      <w:pPr>
        <w:rPr>
          <w:rFonts w:ascii="Calibri" w:eastAsia="Calibri" w:hAnsi="Calibri" w:cs="Comic Sans MS"/>
          <w:b/>
          <w:sz w:val="22"/>
          <w:szCs w:val="22"/>
        </w:rPr>
      </w:pPr>
      <w:r>
        <w:rPr>
          <w:rFonts w:ascii="Calibri" w:eastAsia="Calibri" w:hAnsi="Calibri" w:cs="Comic Sans MS"/>
          <w:b/>
          <w:sz w:val="22"/>
          <w:szCs w:val="22"/>
        </w:rPr>
        <w:t>Sports Funding 2016 - 2017</w:t>
      </w:r>
    </w:p>
    <w:p w:rsidR="00E64624" w:rsidRDefault="00E64624" w:rsidP="00E64624">
      <w:pPr>
        <w:rPr>
          <w:rFonts w:ascii="Calibri" w:eastAsia="Calibri" w:hAnsi="Calibri" w:cs="Comic Sans MS"/>
          <w:sz w:val="22"/>
          <w:szCs w:val="22"/>
        </w:rPr>
      </w:pPr>
    </w:p>
    <w:p w:rsidR="00E64624" w:rsidRPr="0008530F" w:rsidRDefault="00E64624" w:rsidP="00E64624">
      <w:pPr>
        <w:rPr>
          <w:rFonts w:ascii="Calibri" w:eastAsia="Calibri" w:hAnsi="Calibri" w:cs="Comic Sans MS"/>
          <w:sz w:val="22"/>
          <w:szCs w:val="22"/>
        </w:rPr>
      </w:pPr>
      <w:r>
        <w:rPr>
          <w:rFonts w:ascii="Calibri" w:eastAsia="Calibri" w:hAnsi="Calibri" w:cs="Comic Sans MS"/>
          <w:sz w:val="22"/>
          <w:szCs w:val="22"/>
        </w:rPr>
        <w:t>The following demonstrates how we intend to use the Sports Funding in 2016-17</w:t>
      </w:r>
    </w:p>
    <w:p w:rsidR="00E64624" w:rsidRDefault="00E64624" w:rsidP="00E64624">
      <w:pPr>
        <w:rPr>
          <w:rFonts w:ascii="Calibri" w:eastAsia="Calibri" w:hAnsi="Calibri" w:cs="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268"/>
        <w:gridCol w:w="4502"/>
      </w:tblGrid>
      <w:tr w:rsidR="00E64624" w:rsidRPr="00650458" w:rsidTr="00611D77">
        <w:tc>
          <w:tcPr>
            <w:tcW w:w="4219" w:type="dxa"/>
            <w:shd w:val="clear" w:color="auto" w:fill="CCC0D9" w:themeFill="accent4" w:themeFillTint="66"/>
          </w:tcPr>
          <w:p w:rsidR="00E64624" w:rsidRPr="00650458" w:rsidRDefault="00E64624" w:rsidP="00611D77">
            <w:pPr>
              <w:jc w:val="center"/>
              <w:rPr>
                <w:rFonts w:ascii="Calibri" w:eastAsia="Calibri" w:hAnsi="Calibri" w:cs="Comic Sans MS"/>
                <w:b/>
                <w:sz w:val="22"/>
                <w:szCs w:val="22"/>
              </w:rPr>
            </w:pPr>
            <w:r>
              <w:rPr>
                <w:rFonts w:ascii="Calibri" w:eastAsia="Calibri" w:hAnsi="Calibri" w:cs="Comic Sans MS"/>
                <w:b/>
                <w:sz w:val="22"/>
                <w:szCs w:val="22"/>
              </w:rPr>
              <w:t>Intention of Spending</w:t>
            </w:r>
          </w:p>
        </w:tc>
        <w:tc>
          <w:tcPr>
            <w:tcW w:w="2268" w:type="dxa"/>
            <w:shd w:val="clear" w:color="auto" w:fill="CCC0D9" w:themeFill="accent4" w:themeFillTint="66"/>
          </w:tcPr>
          <w:p w:rsidR="00E64624" w:rsidRPr="00650458" w:rsidRDefault="00E64624" w:rsidP="00611D77">
            <w:pPr>
              <w:jc w:val="center"/>
              <w:rPr>
                <w:rFonts w:ascii="Calibri" w:eastAsia="Calibri" w:hAnsi="Calibri" w:cs="Comic Sans MS"/>
                <w:b/>
                <w:sz w:val="22"/>
                <w:szCs w:val="22"/>
              </w:rPr>
            </w:pPr>
            <w:r w:rsidRPr="00650458">
              <w:rPr>
                <w:rFonts w:ascii="Calibri" w:eastAsia="Calibri" w:hAnsi="Calibri" w:cs="Comic Sans MS"/>
                <w:b/>
                <w:sz w:val="22"/>
                <w:szCs w:val="22"/>
              </w:rPr>
              <w:t>Approximate cost</w:t>
            </w:r>
          </w:p>
        </w:tc>
        <w:tc>
          <w:tcPr>
            <w:tcW w:w="4502" w:type="dxa"/>
            <w:shd w:val="clear" w:color="auto" w:fill="CCC0D9" w:themeFill="accent4" w:themeFillTint="66"/>
          </w:tcPr>
          <w:p w:rsidR="00E64624" w:rsidRPr="00650458" w:rsidRDefault="00E64624" w:rsidP="00611D77">
            <w:pPr>
              <w:jc w:val="center"/>
              <w:rPr>
                <w:rFonts w:ascii="Calibri" w:eastAsia="Calibri" w:hAnsi="Calibri" w:cs="Comic Sans MS"/>
                <w:b/>
                <w:sz w:val="22"/>
                <w:szCs w:val="22"/>
              </w:rPr>
            </w:pPr>
            <w:r>
              <w:rPr>
                <w:rFonts w:ascii="Calibri" w:eastAsia="Calibri" w:hAnsi="Calibri" w:cs="Comic Sans MS"/>
                <w:b/>
                <w:sz w:val="22"/>
                <w:szCs w:val="22"/>
              </w:rPr>
              <w:t>Proposed Outcomes</w:t>
            </w:r>
          </w:p>
        </w:tc>
      </w:tr>
      <w:tr w:rsidR="00E64624" w:rsidRPr="00650458" w:rsidTr="00611D77">
        <w:tc>
          <w:tcPr>
            <w:tcW w:w="4219" w:type="dxa"/>
            <w:shd w:val="clear" w:color="auto" w:fill="auto"/>
            <w:vAlign w:val="center"/>
          </w:tcPr>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Playground Leader Training by ACES</w:t>
            </w:r>
          </w:p>
        </w:tc>
        <w:tc>
          <w:tcPr>
            <w:tcW w:w="2268" w:type="dxa"/>
            <w:shd w:val="clear" w:color="auto" w:fill="auto"/>
            <w:vAlign w:val="center"/>
          </w:tcPr>
          <w:p w:rsidR="00E64624" w:rsidRPr="00650458" w:rsidRDefault="00E64624" w:rsidP="00611D77">
            <w:pPr>
              <w:jc w:val="center"/>
              <w:rPr>
                <w:rFonts w:ascii="Calibri" w:eastAsia="Calibri" w:hAnsi="Calibri" w:cs="Comic Sans MS"/>
                <w:sz w:val="22"/>
                <w:szCs w:val="22"/>
              </w:rPr>
            </w:pPr>
            <w:r>
              <w:rPr>
                <w:rFonts w:ascii="Calibri" w:eastAsia="Calibri" w:hAnsi="Calibri" w:cs="Comic Sans MS"/>
                <w:sz w:val="22"/>
                <w:szCs w:val="22"/>
              </w:rPr>
              <w:t>£400</w:t>
            </w:r>
          </w:p>
        </w:tc>
        <w:tc>
          <w:tcPr>
            <w:tcW w:w="4502" w:type="dxa"/>
            <w:shd w:val="clear" w:color="auto" w:fill="auto"/>
            <w:vAlign w:val="center"/>
          </w:tcPr>
          <w:p w:rsidR="00E64624" w:rsidRDefault="00E64624" w:rsidP="00611D77">
            <w:pPr>
              <w:numPr>
                <w:ilvl w:val="0"/>
                <w:numId w:val="1"/>
              </w:numPr>
              <w:rPr>
                <w:rFonts w:ascii="Calibri" w:eastAsia="Calibri" w:hAnsi="Calibri" w:cs="Comic Sans MS"/>
                <w:sz w:val="22"/>
                <w:szCs w:val="22"/>
              </w:rPr>
            </w:pPr>
            <w:r>
              <w:rPr>
                <w:rFonts w:ascii="Calibri" w:eastAsia="Calibri" w:hAnsi="Calibri" w:cs="Comic Sans MS"/>
                <w:sz w:val="22"/>
                <w:szCs w:val="22"/>
              </w:rPr>
              <w:t>Support pupils in providing a strong presence in leading break and dinner duty</w:t>
            </w:r>
          </w:p>
          <w:p w:rsidR="00E64624" w:rsidRDefault="00E64624" w:rsidP="00611D77">
            <w:pPr>
              <w:numPr>
                <w:ilvl w:val="0"/>
                <w:numId w:val="1"/>
              </w:numPr>
              <w:rPr>
                <w:rFonts w:ascii="Calibri" w:eastAsia="Calibri" w:hAnsi="Calibri" w:cs="Comic Sans MS"/>
                <w:sz w:val="22"/>
                <w:szCs w:val="22"/>
              </w:rPr>
            </w:pPr>
            <w:r>
              <w:rPr>
                <w:rFonts w:ascii="Calibri" w:eastAsia="Calibri" w:hAnsi="Calibri" w:cs="Comic Sans MS"/>
                <w:sz w:val="22"/>
                <w:szCs w:val="22"/>
              </w:rPr>
              <w:t xml:space="preserve">Happy, safe playtimes with high pupil engagement </w:t>
            </w:r>
          </w:p>
          <w:p w:rsidR="00E64624" w:rsidRDefault="00E64624" w:rsidP="00611D77">
            <w:pPr>
              <w:numPr>
                <w:ilvl w:val="0"/>
                <w:numId w:val="1"/>
              </w:numPr>
              <w:rPr>
                <w:rFonts w:ascii="Calibri" w:eastAsia="Calibri" w:hAnsi="Calibri" w:cs="Comic Sans MS"/>
                <w:sz w:val="22"/>
                <w:szCs w:val="22"/>
              </w:rPr>
            </w:pPr>
            <w:r>
              <w:rPr>
                <w:rFonts w:ascii="Calibri" w:eastAsia="Calibri" w:hAnsi="Calibri" w:cs="Comic Sans MS"/>
                <w:sz w:val="22"/>
                <w:szCs w:val="22"/>
              </w:rPr>
              <w:t>Active pupils</w:t>
            </w:r>
          </w:p>
          <w:p w:rsidR="00E64624" w:rsidRDefault="00E64624" w:rsidP="00611D77">
            <w:pPr>
              <w:numPr>
                <w:ilvl w:val="0"/>
                <w:numId w:val="1"/>
              </w:numPr>
              <w:rPr>
                <w:rFonts w:ascii="Calibri" w:eastAsia="Calibri" w:hAnsi="Calibri" w:cs="Comic Sans MS"/>
                <w:sz w:val="22"/>
                <w:szCs w:val="22"/>
              </w:rPr>
            </w:pPr>
            <w:r>
              <w:rPr>
                <w:rFonts w:ascii="Calibri" w:eastAsia="Calibri" w:hAnsi="Calibri" w:cs="Comic Sans MS"/>
                <w:sz w:val="22"/>
                <w:szCs w:val="22"/>
              </w:rPr>
              <w:t>Promotion of different activities</w:t>
            </w:r>
          </w:p>
          <w:p w:rsidR="006B65C6" w:rsidRDefault="006B65C6" w:rsidP="00611D77">
            <w:pPr>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p w:rsidR="00E64624" w:rsidRDefault="00E64624" w:rsidP="00611D77">
            <w:pPr>
              <w:ind w:left="360"/>
              <w:rPr>
                <w:rFonts w:ascii="Calibri" w:eastAsia="Calibri" w:hAnsi="Calibri" w:cs="Comic Sans MS"/>
                <w:sz w:val="22"/>
                <w:szCs w:val="22"/>
              </w:rPr>
            </w:pPr>
          </w:p>
        </w:tc>
      </w:tr>
      <w:tr w:rsidR="00E64624" w:rsidRPr="00650458" w:rsidTr="00611D77">
        <w:trPr>
          <w:trHeight w:val="3483"/>
        </w:trPr>
        <w:tc>
          <w:tcPr>
            <w:tcW w:w="4219" w:type="dxa"/>
            <w:shd w:val="clear" w:color="auto" w:fill="auto"/>
            <w:vAlign w:val="center"/>
          </w:tcPr>
          <w:p w:rsidR="00E64624" w:rsidRDefault="005B56BF" w:rsidP="00611D77">
            <w:pPr>
              <w:jc w:val="center"/>
              <w:rPr>
                <w:rFonts w:ascii="Calibri" w:eastAsia="Calibri" w:hAnsi="Calibri" w:cs="Comic Sans MS"/>
                <w:sz w:val="22"/>
                <w:szCs w:val="22"/>
              </w:rPr>
            </w:pPr>
            <w:r>
              <w:rPr>
                <w:rFonts w:ascii="Calibri" w:eastAsia="Calibri" w:hAnsi="Calibri" w:cs="Comic Sans MS"/>
                <w:sz w:val="22"/>
                <w:szCs w:val="22"/>
              </w:rPr>
              <w:lastRenderedPageBreak/>
              <w:t>Teaching staff and p</w:t>
            </w:r>
            <w:r w:rsidR="00E64624">
              <w:rPr>
                <w:rFonts w:ascii="Calibri" w:eastAsia="Calibri" w:hAnsi="Calibri" w:cs="Comic Sans MS"/>
                <w:sz w:val="22"/>
                <w:szCs w:val="22"/>
              </w:rPr>
              <w:t>rofessional coaches delivering after school sports clubs</w:t>
            </w:r>
          </w:p>
          <w:p w:rsidR="00E64624" w:rsidRPr="00650458" w:rsidRDefault="00E64624" w:rsidP="00611D77">
            <w:pPr>
              <w:jc w:val="center"/>
              <w:rPr>
                <w:rFonts w:ascii="Calibri" w:eastAsia="Calibri" w:hAnsi="Calibri" w:cs="Comic Sans MS"/>
                <w:sz w:val="22"/>
                <w:szCs w:val="22"/>
              </w:rPr>
            </w:pPr>
          </w:p>
        </w:tc>
        <w:tc>
          <w:tcPr>
            <w:tcW w:w="2268" w:type="dxa"/>
            <w:shd w:val="clear" w:color="auto" w:fill="auto"/>
            <w:vAlign w:val="center"/>
          </w:tcPr>
          <w:p w:rsidR="00E64624" w:rsidRDefault="00E64624" w:rsidP="00611D77">
            <w:pPr>
              <w:rPr>
                <w:rFonts w:ascii="Calibri" w:eastAsia="Calibri" w:hAnsi="Calibri" w:cs="Comic Sans MS"/>
                <w:sz w:val="22"/>
                <w:szCs w:val="22"/>
              </w:rPr>
            </w:pPr>
            <w:r>
              <w:rPr>
                <w:rFonts w:ascii="Calibri" w:eastAsia="Calibri" w:hAnsi="Calibri" w:cs="Comic Sans MS"/>
                <w:sz w:val="22"/>
                <w:szCs w:val="22"/>
              </w:rPr>
              <w:t>Based on 30 sessions</w:t>
            </w:r>
            <w:r w:rsidR="005A77DB">
              <w:rPr>
                <w:rFonts w:ascii="Calibri" w:eastAsia="Calibri" w:hAnsi="Calibri" w:cs="Comic Sans MS"/>
                <w:sz w:val="22"/>
                <w:szCs w:val="22"/>
              </w:rPr>
              <w:t xml:space="preserve"> per year</w:t>
            </w:r>
          </w:p>
          <w:p w:rsidR="005B56BF" w:rsidRDefault="005B56BF" w:rsidP="00611D77">
            <w:pPr>
              <w:rPr>
                <w:rFonts w:ascii="Calibri" w:eastAsia="Calibri" w:hAnsi="Calibri" w:cs="Comic Sans MS"/>
                <w:sz w:val="22"/>
                <w:szCs w:val="22"/>
              </w:rPr>
            </w:pPr>
            <w:r>
              <w:rPr>
                <w:rFonts w:ascii="Calibri" w:eastAsia="Calibri" w:hAnsi="Calibri" w:cs="Comic Sans MS"/>
                <w:sz w:val="22"/>
                <w:szCs w:val="22"/>
              </w:rPr>
              <w:t>£1613 x 2</w:t>
            </w:r>
          </w:p>
          <w:p w:rsidR="00E64624" w:rsidRDefault="00E64624" w:rsidP="00611D77">
            <w:pPr>
              <w:rPr>
                <w:rFonts w:ascii="Calibri" w:eastAsia="Calibri" w:hAnsi="Calibri" w:cs="Comic Sans MS"/>
                <w:sz w:val="22"/>
                <w:szCs w:val="22"/>
              </w:rPr>
            </w:pPr>
            <w:r>
              <w:rPr>
                <w:rFonts w:ascii="Calibri" w:eastAsia="Calibri" w:hAnsi="Calibri" w:cs="Comic Sans MS"/>
                <w:sz w:val="22"/>
                <w:szCs w:val="22"/>
              </w:rPr>
              <w:t>£1050 per coach</w:t>
            </w:r>
            <w:r w:rsidR="005B56BF">
              <w:rPr>
                <w:rFonts w:ascii="Calibri" w:eastAsia="Calibri" w:hAnsi="Calibri" w:cs="Comic Sans MS"/>
                <w:sz w:val="22"/>
                <w:szCs w:val="22"/>
              </w:rPr>
              <w:t xml:space="preserve"> x 4</w:t>
            </w:r>
          </w:p>
          <w:p w:rsidR="005A77DB" w:rsidRDefault="005A77DB" w:rsidP="00611D77">
            <w:pPr>
              <w:rPr>
                <w:rFonts w:ascii="Calibri" w:eastAsia="Calibri" w:hAnsi="Calibri" w:cs="Comic Sans MS"/>
                <w:sz w:val="22"/>
                <w:szCs w:val="22"/>
              </w:rPr>
            </w:pPr>
            <w:r>
              <w:rPr>
                <w:rFonts w:ascii="Calibri" w:eastAsia="Calibri" w:hAnsi="Calibri" w:cs="Comic Sans MS"/>
                <w:sz w:val="22"/>
                <w:szCs w:val="22"/>
              </w:rPr>
              <w:t>Football</w:t>
            </w:r>
          </w:p>
          <w:p w:rsidR="005A77DB" w:rsidRDefault="005A77DB" w:rsidP="00611D77">
            <w:pPr>
              <w:rPr>
                <w:rFonts w:ascii="Calibri" w:eastAsia="Calibri" w:hAnsi="Calibri" w:cs="Comic Sans MS"/>
                <w:sz w:val="22"/>
                <w:szCs w:val="22"/>
              </w:rPr>
            </w:pPr>
            <w:proofErr w:type="spellStart"/>
            <w:r>
              <w:rPr>
                <w:rFonts w:ascii="Calibri" w:eastAsia="Calibri" w:hAnsi="Calibri" w:cs="Comic Sans MS"/>
                <w:sz w:val="22"/>
                <w:szCs w:val="22"/>
              </w:rPr>
              <w:t>Multisports</w:t>
            </w:r>
            <w:proofErr w:type="spellEnd"/>
          </w:p>
          <w:p w:rsidR="005A77DB" w:rsidRDefault="005A77DB" w:rsidP="00611D77">
            <w:pPr>
              <w:rPr>
                <w:rFonts w:ascii="Calibri" w:eastAsia="Calibri" w:hAnsi="Calibri" w:cs="Comic Sans MS"/>
                <w:sz w:val="22"/>
                <w:szCs w:val="22"/>
              </w:rPr>
            </w:pPr>
            <w:r>
              <w:rPr>
                <w:rFonts w:ascii="Calibri" w:eastAsia="Calibri" w:hAnsi="Calibri" w:cs="Comic Sans MS"/>
                <w:sz w:val="22"/>
                <w:szCs w:val="22"/>
              </w:rPr>
              <w:t>Cricket</w:t>
            </w:r>
          </w:p>
          <w:p w:rsidR="005A77DB" w:rsidRPr="00650458" w:rsidRDefault="005A77DB" w:rsidP="00611D77">
            <w:pPr>
              <w:rPr>
                <w:rFonts w:ascii="Calibri" w:eastAsia="Calibri" w:hAnsi="Calibri" w:cs="Comic Sans MS"/>
                <w:sz w:val="22"/>
                <w:szCs w:val="22"/>
              </w:rPr>
            </w:pPr>
            <w:r>
              <w:rPr>
                <w:rFonts w:ascii="Calibri" w:eastAsia="Calibri" w:hAnsi="Calibri" w:cs="Comic Sans MS"/>
                <w:sz w:val="22"/>
                <w:szCs w:val="22"/>
              </w:rPr>
              <w:t>Boot Camp fitness</w:t>
            </w:r>
          </w:p>
        </w:tc>
        <w:tc>
          <w:tcPr>
            <w:tcW w:w="4502" w:type="dxa"/>
            <w:shd w:val="clear" w:color="auto" w:fill="auto"/>
          </w:tcPr>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Improve sports provision in the community</w:t>
            </w:r>
          </w:p>
          <w:p w:rsidR="006B65C6"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p w:rsidR="00E64624" w:rsidRPr="00743EE6" w:rsidRDefault="00E64624" w:rsidP="00611D77">
            <w:pPr>
              <w:rPr>
                <w:rFonts w:ascii="Calibri" w:eastAsia="Calibri" w:hAnsi="Calibri" w:cs="Comic Sans MS"/>
                <w:sz w:val="22"/>
                <w:szCs w:val="22"/>
              </w:rPr>
            </w:pPr>
          </w:p>
        </w:tc>
      </w:tr>
      <w:tr w:rsidR="00E64624" w:rsidRPr="00650458" w:rsidTr="00611D77">
        <w:trPr>
          <w:trHeight w:val="763"/>
        </w:trPr>
        <w:tc>
          <w:tcPr>
            <w:tcW w:w="4219" w:type="dxa"/>
            <w:shd w:val="clear" w:color="auto" w:fill="auto"/>
            <w:vAlign w:val="center"/>
          </w:tcPr>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Professional sports coaches offering curriculum support in PE lessons</w:t>
            </w:r>
          </w:p>
          <w:p w:rsidR="00E64624" w:rsidRDefault="00E64624" w:rsidP="00611D77">
            <w:pPr>
              <w:jc w:val="center"/>
              <w:rPr>
                <w:rFonts w:ascii="Calibri" w:eastAsia="Calibri" w:hAnsi="Calibri" w:cs="Comic Sans MS"/>
                <w:sz w:val="22"/>
                <w:szCs w:val="22"/>
              </w:rPr>
            </w:pPr>
          </w:p>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Teaching CPD</w:t>
            </w:r>
          </w:p>
        </w:tc>
        <w:tc>
          <w:tcPr>
            <w:tcW w:w="2268" w:type="dxa"/>
            <w:shd w:val="clear" w:color="auto" w:fill="auto"/>
            <w:vAlign w:val="center"/>
          </w:tcPr>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John Sadler – cricket coaching KS1 and KS2</w:t>
            </w:r>
          </w:p>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One afternoon a week</w:t>
            </w:r>
          </w:p>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£80 per session - £2400</w:t>
            </w:r>
          </w:p>
          <w:p w:rsidR="00E64624" w:rsidRDefault="00E64624" w:rsidP="00611D77">
            <w:pPr>
              <w:jc w:val="center"/>
              <w:rPr>
                <w:rFonts w:ascii="Calibri" w:eastAsia="Calibri" w:hAnsi="Calibri" w:cs="Comic Sans MS"/>
                <w:sz w:val="22"/>
                <w:szCs w:val="22"/>
              </w:rPr>
            </w:pPr>
          </w:p>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 xml:space="preserve">*Martin Law – </w:t>
            </w:r>
            <w:proofErr w:type="spellStart"/>
            <w:r>
              <w:rPr>
                <w:rFonts w:ascii="Calibri" w:eastAsia="Calibri" w:hAnsi="Calibri" w:cs="Comic Sans MS"/>
                <w:sz w:val="22"/>
                <w:szCs w:val="22"/>
              </w:rPr>
              <w:t>multisports</w:t>
            </w:r>
            <w:proofErr w:type="spellEnd"/>
            <w:r>
              <w:rPr>
                <w:rFonts w:ascii="Calibri" w:eastAsia="Calibri" w:hAnsi="Calibri" w:cs="Comic Sans MS"/>
                <w:sz w:val="22"/>
                <w:szCs w:val="22"/>
              </w:rPr>
              <w:t xml:space="preserve"> and Fitness Camp – provided through Sport England funding grant  - two full days </w:t>
            </w:r>
          </w:p>
          <w:p w:rsidR="00E64624" w:rsidRDefault="00E64624" w:rsidP="00611D77">
            <w:pPr>
              <w:jc w:val="center"/>
              <w:rPr>
                <w:rFonts w:ascii="Calibri" w:eastAsia="Calibri" w:hAnsi="Calibri" w:cs="Comic Sans MS"/>
                <w:sz w:val="22"/>
                <w:szCs w:val="22"/>
              </w:rPr>
            </w:pPr>
          </w:p>
        </w:tc>
        <w:tc>
          <w:tcPr>
            <w:tcW w:w="4502" w:type="dxa"/>
            <w:shd w:val="clear" w:color="auto" w:fill="auto"/>
          </w:tcPr>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CPD for teaching staff</w:t>
            </w:r>
            <w:r w:rsidR="006B65C6">
              <w:rPr>
                <w:rFonts w:ascii="Calibri" w:eastAsia="Calibri" w:hAnsi="Calibri" w:cs="Comic Sans MS"/>
                <w:sz w:val="22"/>
                <w:szCs w:val="22"/>
              </w:rPr>
              <w:t xml:space="preserve"> – more confident and competent</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rsidR="006B65C6"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p w:rsidR="00E64624" w:rsidRDefault="00E64624" w:rsidP="00611D77">
            <w:pPr>
              <w:rPr>
                <w:rFonts w:ascii="Calibri" w:eastAsia="Calibri" w:hAnsi="Calibri" w:cs="Comic Sans MS"/>
                <w:sz w:val="22"/>
                <w:szCs w:val="22"/>
              </w:rPr>
            </w:pPr>
          </w:p>
          <w:p w:rsidR="00E64624" w:rsidRDefault="00E64624" w:rsidP="00611D77">
            <w:pPr>
              <w:rPr>
                <w:rFonts w:ascii="Calibri" w:eastAsia="Calibri" w:hAnsi="Calibri" w:cs="Comic Sans MS"/>
                <w:sz w:val="22"/>
                <w:szCs w:val="22"/>
              </w:rPr>
            </w:pPr>
          </w:p>
          <w:p w:rsidR="00E64624" w:rsidRDefault="00E64624" w:rsidP="00611D77">
            <w:pPr>
              <w:rPr>
                <w:rFonts w:ascii="Calibri" w:eastAsia="Calibri" w:hAnsi="Calibri" w:cs="Comic Sans MS"/>
                <w:sz w:val="22"/>
                <w:szCs w:val="22"/>
              </w:rPr>
            </w:pPr>
          </w:p>
        </w:tc>
      </w:tr>
      <w:tr w:rsidR="00E64624" w:rsidRPr="00650458" w:rsidTr="00611D77">
        <w:trPr>
          <w:trHeight w:val="493"/>
        </w:trPr>
        <w:tc>
          <w:tcPr>
            <w:tcW w:w="4219" w:type="dxa"/>
            <w:shd w:val="clear" w:color="auto" w:fill="auto"/>
            <w:vAlign w:val="center"/>
          </w:tcPr>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Funding for professional sports coaches during Healthy Week</w:t>
            </w:r>
          </w:p>
          <w:p w:rsidR="006B65C6" w:rsidRDefault="006B65C6" w:rsidP="00611D77">
            <w:pPr>
              <w:jc w:val="center"/>
              <w:rPr>
                <w:rFonts w:ascii="Calibri" w:eastAsia="Calibri" w:hAnsi="Calibri" w:cs="Comic Sans MS"/>
                <w:sz w:val="22"/>
                <w:szCs w:val="22"/>
              </w:rPr>
            </w:pPr>
          </w:p>
          <w:p w:rsidR="006B65C6" w:rsidRDefault="006B65C6" w:rsidP="00611D77">
            <w:pPr>
              <w:jc w:val="center"/>
              <w:rPr>
                <w:rFonts w:ascii="Calibri" w:eastAsia="Calibri" w:hAnsi="Calibri" w:cs="Comic Sans MS"/>
                <w:sz w:val="22"/>
                <w:szCs w:val="22"/>
              </w:rPr>
            </w:pPr>
            <w:r>
              <w:rPr>
                <w:rFonts w:ascii="Calibri" w:eastAsia="Calibri" w:hAnsi="Calibri" w:cs="Comic Sans MS"/>
                <w:sz w:val="22"/>
                <w:szCs w:val="22"/>
              </w:rPr>
              <w:t xml:space="preserve">Funding to access outside agencies to offer advice and support to children regarding healthy lifestyles </w:t>
            </w:r>
            <w:proofErr w:type="spellStart"/>
            <w:r>
              <w:rPr>
                <w:rFonts w:ascii="Calibri" w:eastAsia="Calibri" w:hAnsi="Calibri" w:cs="Comic Sans MS"/>
                <w:sz w:val="22"/>
                <w:szCs w:val="22"/>
              </w:rPr>
              <w:t>eg</w:t>
            </w:r>
            <w:proofErr w:type="spellEnd"/>
            <w:r>
              <w:rPr>
                <w:rFonts w:ascii="Calibri" w:eastAsia="Calibri" w:hAnsi="Calibri" w:cs="Comic Sans MS"/>
                <w:sz w:val="22"/>
                <w:szCs w:val="22"/>
              </w:rPr>
              <w:t xml:space="preserve"> drug awareness</w:t>
            </w:r>
          </w:p>
        </w:tc>
        <w:tc>
          <w:tcPr>
            <w:tcW w:w="2268" w:type="dxa"/>
            <w:shd w:val="clear" w:color="auto" w:fill="auto"/>
            <w:vAlign w:val="center"/>
          </w:tcPr>
          <w:p w:rsidR="00E64624" w:rsidRDefault="005B56BF" w:rsidP="00611D77">
            <w:pPr>
              <w:jc w:val="center"/>
              <w:rPr>
                <w:rFonts w:ascii="Calibri" w:eastAsia="Calibri" w:hAnsi="Calibri" w:cs="Comic Sans MS"/>
                <w:sz w:val="22"/>
                <w:szCs w:val="22"/>
              </w:rPr>
            </w:pPr>
            <w:r>
              <w:rPr>
                <w:rFonts w:ascii="Calibri" w:eastAsia="Calibri" w:hAnsi="Calibri" w:cs="Comic Sans MS"/>
                <w:sz w:val="22"/>
                <w:szCs w:val="22"/>
              </w:rPr>
              <w:t>£1000</w:t>
            </w:r>
          </w:p>
          <w:p w:rsidR="006B65C6" w:rsidRDefault="006B65C6" w:rsidP="00611D77">
            <w:pPr>
              <w:jc w:val="center"/>
              <w:rPr>
                <w:rFonts w:ascii="Calibri" w:eastAsia="Calibri" w:hAnsi="Calibri" w:cs="Comic Sans MS"/>
                <w:sz w:val="22"/>
                <w:szCs w:val="22"/>
              </w:rPr>
            </w:pPr>
          </w:p>
          <w:p w:rsidR="006B65C6" w:rsidRDefault="006B65C6" w:rsidP="00611D77">
            <w:pPr>
              <w:jc w:val="center"/>
              <w:rPr>
                <w:rFonts w:ascii="Calibri" w:eastAsia="Calibri" w:hAnsi="Calibri" w:cs="Comic Sans MS"/>
                <w:sz w:val="22"/>
                <w:szCs w:val="22"/>
              </w:rPr>
            </w:pPr>
          </w:p>
          <w:p w:rsidR="006B65C6" w:rsidRDefault="006B65C6" w:rsidP="00611D77">
            <w:pPr>
              <w:jc w:val="center"/>
              <w:rPr>
                <w:rFonts w:ascii="Calibri" w:eastAsia="Calibri" w:hAnsi="Calibri" w:cs="Comic Sans MS"/>
                <w:sz w:val="22"/>
                <w:szCs w:val="22"/>
              </w:rPr>
            </w:pPr>
            <w:r>
              <w:rPr>
                <w:rFonts w:ascii="Calibri" w:eastAsia="Calibri" w:hAnsi="Calibri" w:cs="Comic Sans MS"/>
                <w:sz w:val="22"/>
                <w:szCs w:val="22"/>
              </w:rPr>
              <w:t>£300</w:t>
            </w:r>
          </w:p>
          <w:p w:rsidR="006B65C6" w:rsidRDefault="006B65C6" w:rsidP="00611D77">
            <w:pPr>
              <w:jc w:val="center"/>
              <w:rPr>
                <w:rFonts w:ascii="Calibri" w:eastAsia="Calibri" w:hAnsi="Calibri" w:cs="Comic Sans MS"/>
                <w:sz w:val="22"/>
                <w:szCs w:val="22"/>
              </w:rPr>
            </w:pPr>
          </w:p>
          <w:p w:rsidR="006B65C6" w:rsidRDefault="006B65C6" w:rsidP="00611D77">
            <w:pPr>
              <w:jc w:val="center"/>
              <w:rPr>
                <w:rFonts w:ascii="Calibri" w:eastAsia="Calibri" w:hAnsi="Calibri" w:cs="Comic Sans MS"/>
                <w:sz w:val="22"/>
                <w:szCs w:val="22"/>
              </w:rPr>
            </w:pPr>
          </w:p>
        </w:tc>
        <w:tc>
          <w:tcPr>
            <w:tcW w:w="4502" w:type="dxa"/>
            <w:shd w:val="clear" w:color="auto" w:fill="auto"/>
          </w:tcPr>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lastRenderedPageBreak/>
              <w:t>Developing leadership, communication and organisational skills</w:t>
            </w:r>
          </w:p>
          <w:p w:rsidR="006B65C6"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 xml:space="preserve">Staff CPD – more confident and competent </w:t>
            </w:r>
          </w:p>
          <w:p w:rsidR="00E64624" w:rsidRDefault="00E64624"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rsidR="006B65C6" w:rsidRDefault="006B65C6"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p w:rsidR="00E64624" w:rsidRDefault="00E64624" w:rsidP="00611D77">
            <w:pPr>
              <w:rPr>
                <w:rFonts w:ascii="Calibri" w:eastAsia="Calibri" w:hAnsi="Calibri" w:cs="Comic Sans MS"/>
                <w:sz w:val="22"/>
                <w:szCs w:val="22"/>
              </w:rPr>
            </w:pPr>
          </w:p>
          <w:p w:rsidR="00E64624" w:rsidRDefault="00E64624" w:rsidP="00611D77">
            <w:pPr>
              <w:rPr>
                <w:rFonts w:ascii="Calibri" w:eastAsia="Calibri" w:hAnsi="Calibri" w:cs="Comic Sans MS"/>
                <w:sz w:val="22"/>
                <w:szCs w:val="22"/>
              </w:rPr>
            </w:pPr>
          </w:p>
        </w:tc>
      </w:tr>
      <w:tr w:rsidR="00E64624" w:rsidRPr="00650458" w:rsidTr="00E64624">
        <w:trPr>
          <w:trHeight w:val="2325"/>
        </w:trPr>
        <w:tc>
          <w:tcPr>
            <w:tcW w:w="4219" w:type="dxa"/>
            <w:shd w:val="clear" w:color="auto" w:fill="auto"/>
            <w:vAlign w:val="center"/>
          </w:tcPr>
          <w:p w:rsidR="00E64624" w:rsidRDefault="00E64624" w:rsidP="005A77DB">
            <w:pPr>
              <w:rPr>
                <w:rFonts w:ascii="Calibri" w:eastAsia="Calibri" w:hAnsi="Calibri" w:cs="Comic Sans MS"/>
                <w:sz w:val="22"/>
                <w:szCs w:val="22"/>
              </w:rPr>
            </w:pPr>
            <w:r>
              <w:rPr>
                <w:rFonts w:ascii="Calibri" w:eastAsia="Calibri" w:hAnsi="Calibri" w:cs="Comic Sans MS"/>
                <w:sz w:val="22"/>
                <w:szCs w:val="22"/>
              </w:rPr>
              <w:lastRenderedPageBreak/>
              <w:t xml:space="preserve">Providing transport for KS1 children attending inter school tournament </w:t>
            </w:r>
          </w:p>
        </w:tc>
        <w:tc>
          <w:tcPr>
            <w:tcW w:w="2268" w:type="dxa"/>
            <w:shd w:val="clear" w:color="auto" w:fill="auto"/>
            <w:vAlign w:val="center"/>
          </w:tcPr>
          <w:p w:rsidR="00E64624" w:rsidRDefault="00E64624" w:rsidP="005A77DB">
            <w:pPr>
              <w:rPr>
                <w:rFonts w:ascii="Calibri" w:eastAsia="Calibri" w:hAnsi="Calibri" w:cs="Comic Sans MS"/>
                <w:sz w:val="22"/>
                <w:szCs w:val="22"/>
              </w:rPr>
            </w:pPr>
            <w:r>
              <w:rPr>
                <w:rFonts w:ascii="Calibri" w:eastAsia="Calibri" w:hAnsi="Calibri" w:cs="Comic Sans MS"/>
                <w:sz w:val="22"/>
                <w:szCs w:val="22"/>
              </w:rPr>
              <w:t>£200</w:t>
            </w:r>
          </w:p>
        </w:tc>
        <w:tc>
          <w:tcPr>
            <w:tcW w:w="4502" w:type="dxa"/>
            <w:shd w:val="clear" w:color="auto" w:fill="auto"/>
          </w:tcPr>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CPD for teaching staff – more confident and competent</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rsidR="005A77DB" w:rsidRDefault="005A77DB" w:rsidP="005A77DB">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rsidR="00E64624" w:rsidRPr="005A77DB" w:rsidRDefault="005A77DB" w:rsidP="00611D77">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Positive behaviour</w:t>
            </w:r>
          </w:p>
        </w:tc>
      </w:tr>
      <w:tr w:rsidR="00E64624" w:rsidRPr="00650458" w:rsidTr="00E64624">
        <w:trPr>
          <w:trHeight w:val="2205"/>
        </w:trPr>
        <w:tc>
          <w:tcPr>
            <w:tcW w:w="4219" w:type="dxa"/>
            <w:shd w:val="clear" w:color="auto" w:fill="auto"/>
            <w:vAlign w:val="center"/>
          </w:tcPr>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Access to Holiday Clubs run by local sports clubs</w:t>
            </w:r>
          </w:p>
        </w:tc>
        <w:tc>
          <w:tcPr>
            <w:tcW w:w="2268" w:type="dxa"/>
            <w:shd w:val="clear" w:color="auto" w:fill="auto"/>
            <w:vAlign w:val="center"/>
          </w:tcPr>
          <w:p w:rsidR="00E64624" w:rsidRDefault="005B56BF" w:rsidP="00611D77">
            <w:pPr>
              <w:jc w:val="center"/>
              <w:rPr>
                <w:rFonts w:ascii="Calibri" w:eastAsia="Calibri" w:hAnsi="Calibri" w:cs="Comic Sans MS"/>
                <w:sz w:val="22"/>
                <w:szCs w:val="22"/>
              </w:rPr>
            </w:pPr>
            <w:r>
              <w:rPr>
                <w:rFonts w:ascii="Calibri" w:eastAsia="Calibri" w:hAnsi="Calibri" w:cs="Comic Sans MS"/>
                <w:sz w:val="22"/>
                <w:szCs w:val="22"/>
              </w:rPr>
              <w:t>£100</w:t>
            </w:r>
          </w:p>
        </w:tc>
        <w:tc>
          <w:tcPr>
            <w:tcW w:w="4502" w:type="dxa"/>
            <w:shd w:val="clear" w:color="auto" w:fill="auto"/>
          </w:tcPr>
          <w:p w:rsidR="00E64624" w:rsidRDefault="00E64624" w:rsidP="00E64624">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Increased participation in active sports.</w:t>
            </w:r>
          </w:p>
          <w:p w:rsidR="00E64624" w:rsidRDefault="00E64624" w:rsidP="00E64624">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Specialist coaches with accurate subject knowledge.</w:t>
            </w:r>
          </w:p>
          <w:p w:rsidR="00E64624" w:rsidRDefault="00E64624" w:rsidP="00E64624">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Introduction to new activities.</w:t>
            </w:r>
          </w:p>
          <w:p w:rsidR="00E64624" w:rsidRDefault="00E64624" w:rsidP="00E64624">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Promotion of a Healthy Lifestyle</w:t>
            </w:r>
          </w:p>
          <w:p w:rsidR="00E64624" w:rsidRDefault="00E64624" w:rsidP="00E64624">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Developing leadership, communication and organisational skills</w:t>
            </w:r>
          </w:p>
          <w:p w:rsidR="005B56BF" w:rsidRDefault="00E64624" w:rsidP="005B56BF">
            <w:pPr>
              <w:pStyle w:val="ListParagraph"/>
              <w:numPr>
                <w:ilvl w:val="0"/>
                <w:numId w:val="1"/>
              </w:numPr>
              <w:rPr>
                <w:rFonts w:ascii="Calibri" w:eastAsia="Calibri" w:hAnsi="Calibri" w:cs="Comic Sans MS"/>
                <w:sz w:val="22"/>
                <w:szCs w:val="22"/>
              </w:rPr>
            </w:pPr>
            <w:r>
              <w:rPr>
                <w:rFonts w:ascii="Calibri" w:eastAsia="Calibri" w:hAnsi="Calibri" w:cs="Comic Sans MS"/>
                <w:sz w:val="22"/>
                <w:szCs w:val="22"/>
              </w:rPr>
              <w:t>Team building</w:t>
            </w:r>
          </w:p>
          <w:p w:rsidR="005B56BF" w:rsidRPr="005B56BF" w:rsidRDefault="005B56BF" w:rsidP="005B56BF">
            <w:pPr>
              <w:pStyle w:val="ListParagraph"/>
              <w:numPr>
                <w:ilvl w:val="0"/>
                <w:numId w:val="1"/>
              </w:numPr>
              <w:rPr>
                <w:rFonts w:ascii="Calibri" w:eastAsia="Calibri" w:hAnsi="Calibri" w:cs="Comic Sans MS"/>
                <w:sz w:val="22"/>
                <w:szCs w:val="22"/>
              </w:rPr>
            </w:pPr>
          </w:p>
        </w:tc>
      </w:tr>
      <w:tr w:rsidR="00E64624" w:rsidRPr="00650458" w:rsidTr="00611D77">
        <w:trPr>
          <w:trHeight w:val="536"/>
        </w:trPr>
        <w:tc>
          <w:tcPr>
            <w:tcW w:w="4219" w:type="dxa"/>
            <w:shd w:val="clear" w:color="auto" w:fill="auto"/>
            <w:vAlign w:val="center"/>
          </w:tcPr>
          <w:p w:rsidR="00E64624" w:rsidRDefault="00E64624" w:rsidP="00611D77">
            <w:pPr>
              <w:jc w:val="center"/>
              <w:rPr>
                <w:rFonts w:ascii="Calibri" w:eastAsia="Calibri" w:hAnsi="Calibri" w:cs="Comic Sans MS"/>
                <w:sz w:val="22"/>
                <w:szCs w:val="22"/>
              </w:rPr>
            </w:pPr>
            <w:r>
              <w:rPr>
                <w:rFonts w:ascii="Calibri" w:eastAsia="Calibri" w:hAnsi="Calibri" w:cs="Comic Sans MS"/>
                <w:sz w:val="22"/>
                <w:szCs w:val="22"/>
              </w:rPr>
              <w:t>Purchasing PE equipment – upgrading and replacing</w:t>
            </w:r>
          </w:p>
        </w:tc>
        <w:tc>
          <w:tcPr>
            <w:tcW w:w="2268" w:type="dxa"/>
            <w:shd w:val="clear" w:color="auto" w:fill="auto"/>
            <w:vAlign w:val="center"/>
          </w:tcPr>
          <w:p w:rsidR="00E64624" w:rsidRDefault="00E64624" w:rsidP="00611D77">
            <w:pPr>
              <w:jc w:val="center"/>
              <w:rPr>
                <w:rFonts w:ascii="Calibri" w:eastAsia="Calibri" w:hAnsi="Calibri" w:cs="Comic Sans MS"/>
                <w:sz w:val="22"/>
                <w:szCs w:val="22"/>
              </w:rPr>
            </w:pPr>
          </w:p>
        </w:tc>
        <w:tc>
          <w:tcPr>
            <w:tcW w:w="4502" w:type="dxa"/>
            <w:shd w:val="clear" w:color="auto" w:fill="auto"/>
          </w:tcPr>
          <w:p w:rsidR="00E64624" w:rsidRDefault="00E64624" w:rsidP="005B56BF">
            <w:pPr>
              <w:pStyle w:val="ListParagraph"/>
              <w:rPr>
                <w:rFonts w:ascii="Calibri" w:eastAsia="Calibri" w:hAnsi="Calibri" w:cs="Comic Sans MS"/>
                <w:sz w:val="22"/>
                <w:szCs w:val="22"/>
              </w:rPr>
            </w:pPr>
          </w:p>
          <w:p w:rsidR="005B56BF" w:rsidRPr="005B56BF" w:rsidRDefault="005B56BF" w:rsidP="005B56BF">
            <w:pPr>
              <w:rPr>
                <w:rFonts w:ascii="Calibri" w:eastAsia="Calibri" w:hAnsi="Calibri" w:cs="Comic Sans MS"/>
                <w:sz w:val="22"/>
                <w:szCs w:val="22"/>
              </w:rPr>
            </w:pPr>
            <w:r>
              <w:rPr>
                <w:rFonts w:ascii="Calibri" w:eastAsia="Calibri" w:hAnsi="Calibri" w:cs="Comic Sans MS"/>
                <w:sz w:val="22"/>
                <w:szCs w:val="22"/>
              </w:rPr>
              <w:t>Accessed through annual share of curriculum budget.</w:t>
            </w:r>
          </w:p>
          <w:p w:rsidR="00E64624" w:rsidRDefault="00E64624" w:rsidP="00611D77">
            <w:pPr>
              <w:rPr>
                <w:rFonts w:ascii="Calibri" w:eastAsia="Calibri" w:hAnsi="Calibri" w:cs="Comic Sans MS"/>
                <w:sz w:val="22"/>
                <w:szCs w:val="22"/>
              </w:rPr>
            </w:pPr>
          </w:p>
        </w:tc>
      </w:tr>
    </w:tbl>
    <w:p w:rsidR="00287D99" w:rsidRDefault="00287D99"/>
    <w:p w:rsidR="00E451C8" w:rsidRDefault="00E451C8" w:rsidP="00E451C8">
      <w:pPr>
        <w:autoSpaceDE w:val="0"/>
        <w:autoSpaceDN w:val="0"/>
        <w:adjustRightInd w:val="0"/>
        <w:rPr>
          <w:rFonts w:ascii="Calibri" w:eastAsia="Calibri" w:hAnsi="Calibri" w:cs="Comic Sans MS"/>
          <w:b/>
          <w:sz w:val="28"/>
          <w:szCs w:val="28"/>
          <w:u w:val="single"/>
        </w:rPr>
      </w:pPr>
      <w:r>
        <w:rPr>
          <w:rFonts w:ascii="Calibri" w:eastAsia="Calibri" w:hAnsi="Calibri" w:cs="Comic Sans MS"/>
          <w:b/>
          <w:sz w:val="28"/>
          <w:szCs w:val="28"/>
          <w:u w:val="single"/>
        </w:rPr>
        <w:lastRenderedPageBreak/>
        <w:t>Review of Sports Funding 2016-2017</w:t>
      </w:r>
    </w:p>
    <w:p w:rsidR="00E451C8" w:rsidRPr="005E481A" w:rsidRDefault="00E451C8" w:rsidP="00E451C8">
      <w:pPr>
        <w:autoSpaceDE w:val="0"/>
        <w:autoSpaceDN w:val="0"/>
        <w:adjustRightInd w:val="0"/>
        <w:rPr>
          <w:rFonts w:ascii="Calibri" w:eastAsia="Calibri" w:hAnsi="Calibri" w:cs="Comic Sans MS"/>
          <w:i/>
          <w:sz w:val="22"/>
          <w:szCs w:val="22"/>
        </w:rPr>
      </w:pPr>
      <w:r w:rsidRPr="005E481A">
        <w:rPr>
          <w:rFonts w:ascii="Calibri" w:eastAsia="Calibri" w:hAnsi="Calibri" w:cs="Comic Sans MS"/>
          <w:i/>
          <w:sz w:val="22"/>
          <w:szCs w:val="22"/>
        </w:rPr>
        <w:t xml:space="preserve">Sports funding had a very positive impact on the culture and ethos of South Parade. Every week, clubs were well attended and each day saw one and sometimes two after school sports clubs. </w:t>
      </w:r>
    </w:p>
    <w:p w:rsidR="00E451C8" w:rsidRDefault="00E451C8" w:rsidP="00E451C8">
      <w:pPr>
        <w:autoSpaceDE w:val="0"/>
        <w:autoSpaceDN w:val="0"/>
        <w:adjustRightInd w:val="0"/>
        <w:rPr>
          <w:rFonts w:ascii="Calibri" w:eastAsia="Calibri" w:hAnsi="Calibri" w:cs="Comic Sans MS"/>
          <w:i/>
          <w:sz w:val="22"/>
          <w:szCs w:val="22"/>
        </w:rPr>
      </w:pPr>
      <w:r w:rsidRPr="005E481A">
        <w:rPr>
          <w:rFonts w:ascii="Calibri" w:eastAsia="Calibri" w:hAnsi="Calibri" w:cs="Comic Sans MS"/>
          <w:i/>
          <w:sz w:val="22"/>
          <w:szCs w:val="22"/>
        </w:rPr>
        <w:t>Throughout the year, all children in school benefitted by either attending after school clubs, engaging in ‘Healthy Week’ activities or by partaking in PE lessons delivered by fully qualified coaches. The curriculum led sessions also provided expertise that teachers have been able to use to deliver more effective lessons of their own.</w:t>
      </w:r>
      <w:r w:rsidRPr="006C3A2F">
        <w:t xml:space="preserve"> </w:t>
      </w:r>
      <w:r>
        <w:rPr>
          <w:rFonts w:ascii="Calibri" w:eastAsia="Calibri" w:hAnsi="Calibri" w:cs="Comic Sans MS"/>
          <w:i/>
          <w:sz w:val="22"/>
          <w:szCs w:val="22"/>
        </w:rPr>
        <w:t>We are well on the way to achieving our aim that our pupils leave</w:t>
      </w:r>
      <w:r w:rsidRPr="006C3A2F">
        <w:rPr>
          <w:rFonts w:ascii="Calibri" w:eastAsia="Calibri" w:hAnsi="Calibri" w:cs="Comic Sans MS"/>
          <w:i/>
          <w:sz w:val="22"/>
          <w:szCs w:val="22"/>
        </w:rPr>
        <w:t xml:space="preserve"> </w:t>
      </w:r>
      <w:r>
        <w:rPr>
          <w:rFonts w:ascii="Calibri" w:eastAsia="Calibri" w:hAnsi="Calibri" w:cs="Comic Sans MS"/>
          <w:i/>
          <w:sz w:val="22"/>
          <w:szCs w:val="22"/>
        </w:rPr>
        <w:t>South Parade</w:t>
      </w:r>
      <w:r w:rsidRPr="006C3A2F">
        <w:rPr>
          <w:rFonts w:ascii="Calibri" w:eastAsia="Calibri" w:hAnsi="Calibri" w:cs="Comic Sans MS"/>
          <w:i/>
          <w:sz w:val="22"/>
          <w:szCs w:val="22"/>
        </w:rPr>
        <w:t xml:space="preserve"> physically literate and with the knowledge, skills and motivation n</w:t>
      </w:r>
      <w:r>
        <w:rPr>
          <w:rFonts w:ascii="Calibri" w:eastAsia="Calibri" w:hAnsi="Calibri" w:cs="Comic Sans MS"/>
          <w:i/>
          <w:sz w:val="22"/>
          <w:szCs w:val="22"/>
        </w:rPr>
        <w:t xml:space="preserve">ecessary to equip them for a </w:t>
      </w:r>
      <w:r w:rsidRPr="006C3A2F">
        <w:rPr>
          <w:rFonts w:ascii="Calibri" w:eastAsia="Calibri" w:hAnsi="Calibri" w:cs="Comic Sans MS"/>
          <w:i/>
          <w:sz w:val="22"/>
          <w:szCs w:val="22"/>
        </w:rPr>
        <w:t>healthy, active lifestyle and lifelong participation in physical activity and sport.</w:t>
      </w:r>
    </w:p>
    <w:p w:rsidR="00E451C8" w:rsidRDefault="00E451C8" w:rsidP="00E451C8">
      <w:pPr>
        <w:autoSpaceDE w:val="0"/>
        <w:autoSpaceDN w:val="0"/>
        <w:adjustRightInd w:val="0"/>
        <w:rPr>
          <w:rFonts w:ascii="Calibri" w:eastAsia="Calibri" w:hAnsi="Calibri" w:cs="Comic Sans MS"/>
          <w:i/>
          <w:sz w:val="22"/>
          <w:szCs w:val="22"/>
        </w:rPr>
      </w:pPr>
    </w:p>
    <w:p w:rsidR="00E451C8" w:rsidRPr="005E481A" w:rsidRDefault="00E451C8" w:rsidP="00E451C8">
      <w:pPr>
        <w:autoSpaceDE w:val="0"/>
        <w:autoSpaceDN w:val="0"/>
        <w:adjustRightInd w:val="0"/>
        <w:rPr>
          <w:rFonts w:ascii="Calibri" w:eastAsia="Calibri" w:hAnsi="Calibri" w:cs="Comic Sans MS"/>
          <w:i/>
          <w:sz w:val="22"/>
          <w:szCs w:val="22"/>
        </w:rPr>
      </w:pPr>
      <w:r w:rsidRPr="005E481A">
        <w:rPr>
          <w:rFonts w:ascii="Calibri" w:eastAsia="Calibri" w:hAnsi="Calibri" w:cs="Comic Sans MS"/>
          <w:i/>
          <w:sz w:val="22"/>
          <w:szCs w:val="22"/>
        </w:rPr>
        <w:t>All after school clubs were inclusive to both boys and girls and to children with special needs</w:t>
      </w:r>
      <w:r>
        <w:rPr>
          <w:rFonts w:ascii="Calibri" w:eastAsia="Calibri" w:hAnsi="Calibri" w:cs="Comic Sans MS"/>
          <w:i/>
          <w:sz w:val="22"/>
          <w:szCs w:val="22"/>
        </w:rPr>
        <w:t xml:space="preserve"> (part of our school Equality Policy)</w:t>
      </w:r>
      <w:r w:rsidRPr="005E481A">
        <w:rPr>
          <w:rFonts w:ascii="Calibri" w:eastAsia="Calibri" w:hAnsi="Calibri" w:cs="Comic Sans MS"/>
          <w:i/>
          <w:sz w:val="22"/>
          <w:szCs w:val="22"/>
        </w:rPr>
        <w:t>.</w:t>
      </w:r>
    </w:p>
    <w:p w:rsidR="00E451C8" w:rsidRPr="005E481A" w:rsidRDefault="00E451C8" w:rsidP="00E451C8">
      <w:pPr>
        <w:autoSpaceDE w:val="0"/>
        <w:autoSpaceDN w:val="0"/>
        <w:adjustRightInd w:val="0"/>
        <w:rPr>
          <w:rFonts w:ascii="Calibri" w:eastAsia="Calibri" w:hAnsi="Calibri" w:cs="Comic Sans MS"/>
          <w:i/>
          <w:sz w:val="22"/>
          <w:szCs w:val="22"/>
        </w:rPr>
      </w:pPr>
      <w:r w:rsidRPr="005E481A">
        <w:rPr>
          <w:rFonts w:ascii="Calibri" w:eastAsia="Calibri" w:hAnsi="Calibri" w:cs="Comic Sans MS"/>
          <w:i/>
          <w:sz w:val="22"/>
          <w:szCs w:val="22"/>
        </w:rPr>
        <w:t>Involvement with sport can have a very positive impact on educational development. One Year 6 child in particular, who found Maths and English especially challenging, was a regular attendee of various after school sports clubs where she was encouraged to work hard, improve and compete. He</w:t>
      </w:r>
      <w:r>
        <w:rPr>
          <w:rFonts w:ascii="Calibri" w:eastAsia="Calibri" w:hAnsi="Calibri" w:cs="Comic Sans MS"/>
          <w:i/>
          <w:sz w:val="22"/>
          <w:szCs w:val="22"/>
        </w:rPr>
        <w:t>r performances in end of KS2 SAT</w:t>
      </w:r>
      <w:r w:rsidRPr="005E481A">
        <w:rPr>
          <w:rFonts w:ascii="Calibri" w:eastAsia="Calibri" w:hAnsi="Calibri" w:cs="Comic Sans MS"/>
          <w:i/>
          <w:sz w:val="22"/>
          <w:szCs w:val="22"/>
        </w:rPr>
        <w:t xml:space="preserve">s showed significant progress in all areas of her work – particularly in maths. Her overall effort and desire to do well was reflected in her being given end of year prizes for outstanding academic effort. </w:t>
      </w:r>
    </w:p>
    <w:p w:rsidR="00E451C8" w:rsidRPr="005E481A" w:rsidRDefault="00E451C8" w:rsidP="00E451C8">
      <w:pPr>
        <w:autoSpaceDE w:val="0"/>
        <w:autoSpaceDN w:val="0"/>
        <w:adjustRightInd w:val="0"/>
        <w:rPr>
          <w:rFonts w:ascii="Calibri" w:eastAsia="Calibri" w:hAnsi="Calibri" w:cs="Comic Sans MS"/>
          <w:i/>
          <w:sz w:val="22"/>
          <w:szCs w:val="22"/>
        </w:rPr>
      </w:pPr>
      <w:r w:rsidRPr="005E481A">
        <w:rPr>
          <w:rFonts w:ascii="Calibri" w:eastAsia="Calibri" w:hAnsi="Calibri" w:cs="Comic Sans MS"/>
          <w:i/>
          <w:sz w:val="22"/>
          <w:szCs w:val="22"/>
        </w:rPr>
        <w:t xml:space="preserve">Sports profile within school is also evident at dinner time. Although not part of 2016-17 funding, a qualified coach was employed to ensure that children were engaged in sport and encouraged to play fair and to the rules. It was noticed that girls became more involved in games activities at lunchtime – in particular the UKS2 girls. </w:t>
      </w:r>
    </w:p>
    <w:p w:rsidR="00E451C8" w:rsidRPr="005E481A" w:rsidRDefault="00E451C8" w:rsidP="00E451C8">
      <w:pPr>
        <w:autoSpaceDE w:val="0"/>
        <w:autoSpaceDN w:val="0"/>
        <w:adjustRightInd w:val="0"/>
        <w:rPr>
          <w:rFonts w:ascii="Calibri" w:eastAsia="Calibri" w:hAnsi="Calibri" w:cs="Comic Sans MS"/>
          <w:i/>
          <w:sz w:val="22"/>
          <w:szCs w:val="22"/>
        </w:rPr>
      </w:pPr>
    </w:p>
    <w:p w:rsidR="00E451C8" w:rsidRPr="005E481A" w:rsidRDefault="00E451C8" w:rsidP="00E451C8">
      <w:pPr>
        <w:autoSpaceDE w:val="0"/>
        <w:autoSpaceDN w:val="0"/>
        <w:adjustRightInd w:val="0"/>
        <w:rPr>
          <w:rFonts w:ascii="Calibri" w:eastAsia="Calibri" w:hAnsi="Calibri" w:cs="Comic Sans MS"/>
          <w:b/>
          <w:i/>
          <w:sz w:val="22"/>
          <w:szCs w:val="22"/>
          <w:u w:val="single"/>
        </w:rPr>
      </w:pPr>
      <w:r w:rsidRPr="005E481A">
        <w:rPr>
          <w:rFonts w:ascii="Calibri" w:eastAsia="Calibri" w:hAnsi="Calibri" w:cs="Comic Sans MS"/>
          <w:b/>
          <w:i/>
          <w:sz w:val="22"/>
          <w:szCs w:val="22"/>
          <w:u w:val="single"/>
        </w:rPr>
        <w:t>Aspirations</w:t>
      </w:r>
    </w:p>
    <w:p w:rsidR="00E451C8" w:rsidRDefault="00E451C8" w:rsidP="00E451C8">
      <w:pPr>
        <w:autoSpaceDE w:val="0"/>
        <w:autoSpaceDN w:val="0"/>
        <w:adjustRightInd w:val="0"/>
        <w:rPr>
          <w:rFonts w:ascii="Calibri" w:eastAsia="Calibri" w:hAnsi="Calibri" w:cs="Comic Sans MS"/>
          <w:i/>
          <w:sz w:val="22"/>
          <w:szCs w:val="22"/>
        </w:rPr>
      </w:pPr>
      <w:r w:rsidRPr="005E481A">
        <w:rPr>
          <w:rFonts w:ascii="Calibri" w:eastAsia="Calibri" w:hAnsi="Calibri" w:cs="Comic Sans MS"/>
          <w:i/>
          <w:sz w:val="22"/>
          <w:szCs w:val="22"/>
        </w:rPr>
        <w:t>The extra funding will allow all of this to be developed further. More curriculum  PE lessons led by qualified coaches; teachers developing knowledge and skills; an opportunity to include coaches that can lead sport/dance activities at lunchtimes - and all helping to promote fair play, positive behaviour and a healthy lifestyle that is inclusive to all.</w:t>
      </w:r>
    </w:p>
    <w:p w:rsidR="00E451C8" w:rsidRDefault="00E451C8" w:rsidP="00E451C8">
      <w:pPr>
        <w:autoSpaceDE w:val="0"/>
        <w:autoSpaceDN w:val="0"/>
        <w:adjustRightInd w:val="0"/>
        <w:rPr>
          <w:rFonts w:ascii="Calibri" w:eastAsia="Calibri" w:hAnsi="Calibri" w:cs="Comic Sans MS"/>
          <w:i/>
          <w:sz w:val="22"/>
          <w:szCs w:val="22"/>
        </w:rPr>
      </w:pPr>
    </w:p>
    <w:p w:rsidR="00E451C8" w:rsidRPr="000378E9" w:rsidRDefault="00E451C8" w:rsidP="00E451C8">
      <w:pPr>
        <w:autoSpaceDE w:val="0"/>
        <w:autoSpaceDN w:val="0"/>
        <w:adjustRightInd w:val="0"/>
        <w:rPr>
          <w:rFonts w:ascii="Calibri" w:eastAsia="Calibri" w:hAnsi="Calibri" w:cs="Comic Sans MS"/>
          <w:b/>
          <w:i/>
          <w:sz w:val="22"/>
          <w:szCs w:val="22"/>
          <w:u w:val="single"/>
        </w:rPr>
      </w:pPr>
      <w:r w:rsidRPr="000378E9">
        <w:rPr>
          <w:rFonts w:ascii="Calibri" w:eastAsia="Calibri" w:hAnsi="Calibri" w:cs="Comic Sans MS"/>
          <w:b/>
          <w:i/>
          <w:sz w:val="22"/>
          <w:szCs w:val="22"/>
          <w:u w:val="single"/>
        </w:rPr>
        <w:t>Behaviour</w:t>
      </w:r>
    </w:p>
    <w:p w:rsidR="00E451C8" w:rsidRDefault="00E451C8" w:rsidP="00E451C8">
      <w:pPr>
        <w:autoSpaceDE w:val="0"/>
        <w:autoSpaceDN w:val="0"/>
        <w:adjustRightInd w:val="0"/>
        <w:rPr>
          <w:rFonts w:ascii="Calibri" w:eastAsia="Calibri" w:hAnsi="Calibri" w:cs="Comic Sans MS"/>
          <w:i/>
          <w:sz w:val="22"/>
          <w:szCs w:val="22"/>
        </w:rPr>
      </w:pPr>
      <w:r>
        <w:rPr>
          <w:rFonts w:ascii="Calibri" w:eastAsia="Calibri" w:hAnsi="Calibri" w:cs="Comic Sans MS"/>
          <w:i/>
          <w:sz w:val="22"/>
          <w:szCs w:val="22"/>
        </w:rPr>
        <w:t>Our lunchtime behaviour has also improved due to the involvement in the lunchtime sporting activities. The children enjoy having a qualified football referee to ensure that rules are adhered to and that all members of the game are treated fairly in line with the rules. We have had a decrease in TOC cards at lunchtime (see school behaviour policy).</w:t>
      </w:r>
    </w:p>
    <w:p w:rsidR="00E451C8" w:rsidRDefault="00E451C8" w:rsidP="00E451C8">
      <w:pPr>
        <w:autoSpaceDE w:val="0"/>
        <w:autoSpaceDN w:val="0"/>
        <w:adjustRightInd w:val="0"/>
        <w:rPr>
          <w:rFonts w:ascii="Calibri" w:eastAsia="Calibri" w:hAnsi="Calibri" w:cs="Comic Sans MS"/>
          <w:i/>
          <w:sz w:val="22"/>
          <w:szCs w:val="22"/>
        </w:rPr>
      </w:pPr>
    </w:p>
    <w:p w:rsidR="00E451C8" w:rsidRDefault="00E451C8" w:rsidP="00E451C8">
      <w:pPr>
        <w:autoSpaceDE w:val="0"/>
        <w:autoSpaceDN w:val="0"/>
        <w:adjustRightInd w:val="0"/>
        <w:rPr>
          <w:rFonts w:ascii="Calibri" w:eastAsia="Calibri" w:hAnsi="Calibri" w:cs="Comic Sans MS"/>
          <w:b/>
          <w:sz w:val="28"/>
          <w:szCs w:val="28"/>
          <w:u w:val="single"/>
        </w:rPr>
      </w:pPr>
    </w:p>
    <w:p w:rsidR="00E451C8" w:rsidRDefault="00E451C8"/>
    <w:sectPr w:rsidR="00E451C8" w:rsidSect="00E646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298"/>
    <w:multiLevelType w:val="hybridMultilevel"/>
    <w:tmpl w:val="814C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3728FC"/>
    <w:multiLevelType w:val="hybridMultilevel"/>
    <w:tmpl w:val="7700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E53B9A"/>
    <w:multiLevelType w:val="hybridMultilevel"/>
    <w:tmpl w:val="AE6C0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24"/>
    <w:rsid w:val="00287D99"/>
    <w:rsid w:val="005238F2"/>
    <w:rsid w:val="005A77DB"/>
    <w:rsid w:val="005B56BF"/>
    <w:rsid w:val="006B65C6"/>
    <w:rsid w:val="00746ED4"/>
    <w:rsid w:val="00B71EF2"/>
    <w:rsid w:val="00E451C8"/>
    <w:rsid w:val="00E64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2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624"/>
    <w:pPr>
      <w:ind w:left="720"/>
    </w:pPr>
  </w:style>
  <w:style w:type="character" w:customStyle="1" w:styleId="c0">
    <w:name w:val="c0"/>
    <w:basedOn w:val="DefaultParagraphFont"/>
    <w:rsid w:val="00E64624"/>
  </w:style>
  <w:style w:type="character" w:customStyle="1" w:styleId="c1">
    <w:name w:val="c1"/>
    <w:basedOn w:val="DefaultParagraphFont"/>
    <w:rsid w:val="00E64624"/>
  </w:style>
  <w:style w:type="paragraph" w:customStyle="1" w:styleId="p2">
    <w:name w:val="p2"/>
    <w:basedOn w:val="Normal"/>
    <w:rsid w:val="00E64624"/>
    <w:pPr>
      <w:spacing w:before="100" w:beforeAutospacing="1" w:after="100" w:afterAutospacing="1"/>
    </w:pPr>
    <w:rPr>
      <w:sz w:val="24"/>
      <w:szCs w:val="24"/>
    </w:rPr>
  </w:style>
  <w:style w:type="paragraph" w:customStyle="1" w:styleId="p3">
    <w:name w:val="p3"/>
    <w:basedOn w:val="Normal"/>
    <w:rsid w:val="00E64624"/>
    <w:pPr>
      <w:spacing w:before="100" w:beforeAutospacing="1" w:after="100" w:afterAutospacing="1"/>
    </w:pPr>
    <w:rPr>
      <w:sz w:val="24"/>
      <w:szCs w:val="24"/>
    </w:rPr>
  </w:style>
  <w:style w:type="paragraph" w:customStyle="1" w:styleId="p4">
    <w:name w:val="p4"/>
    <w:basedOn w:val="Normal"/>
    <w:rsid w:val="00E64624"/>
    <w:pPr>
      <w:spacing w:before="100" w:beforeAutospacing="1" w:after="100" w:afterAutospacing="1"/>
    </w:pPr>
    <w:rPr>
      <w:sz w:val="24"/>
      <w:szCs w:val="24"/>
    </w:rPr>
  </w:style>
  <w:style w:type="paragraph" w:customStyle="1" w:styleId="p5">
    <w:name w:val="p5"/>
    <w:basedOn w:val="Normal"/>
    <w:rsid w:val="00E64624"/>
    <w:pPr>
      <w:spacing w:before="100" w:beforeAutospacing="1" w:after="100" w:afterAutospacing="1"/>
    </w:pPr>
    <w:rPr>
      <w:sz w:val="24"/>
      <w:szCs w:val="24"/>
    </w:rPr>
  </w:style>
  <w:style w:type="paragraph" w:customStyle="1" w:styleId="p6">
    <w:name w:val="p6"/>
    <w:basedOn w:val="Normal"/>
    <w:rsid w:val="00E64624"/>
    <w:pPr>
      <w:spacing w:before="100" w:beforeAutospacing="1" w:after="100" w:afterAutospacing="1"/>
    </w:pPr>
    <w:rPr>
      <w:sz w:val="24"/>
      <w:szCs w:val="24"/>
    </w:rPr>
  </w:style>
  <w:style w:type="character" w:customStyle="1" w:styleId="apple-converted-space">
    <w:name w:val="apple-converted-space"/>
    <w:basedOn w:val="DefaultParagraphFont"/>
    <w:rsid w:val="00E64624"/>
  </w:style>
  <w:style w:type="paragraph" w:customStyle="1" w:styleId="p7">
    <w:name w:val="p7"/>
    <w:basedOn w:val="Normal"/>
    <w:rsid w:val="00E64624"/>
    <w:pPr>
      <w:spacing w:before="100" w:beforeAutospacing="1" w:after="100" w:afterAutospacing="1"/>
    </w:pPr>
    <w:rPr>
      <w:sz w:val="24"/>
      <w:szCs w:val="24"/>
    </w:rPr>
  </w:style>
  <w:style w:type="paragraph" w:customStyle="1" w:styleId="p8">
    <w:name w:val="p8"/>
    <w:basedOn w:val="Normal"/>
    <w:rsid w:val="00E64624"/>
    <w:pPr>
      <w:spacing w:before="100" w:beforeAutospacing="1" w:after="100" w:afterAutospacing="1"/>
    </w:pPr>
    <w:rPr>
      <w:sz w:val="24"/>
      <w:szCs w:val="24"/>
    </w:rPr>
  </w:style>
  <w:style w:type="paragraph" w:customStyle="1" w:styleId="p9">
    <w:name w:val="p9"/>
    <w:basedOn w:val="Normal"/>
    <w:rsid w:val="00E64624"/>
    <w:pPr>
      <w:spacing w:before="100" w:beforeAutospacing="1" w:after="100" w:afterAutospacing="1"/>
    </w:pPr>
    <w:rPr>
      <w:sz w:val="24"/>
      <w:szCs w:val="24"/>
    </w:rPr>
  </w:style>
  <w:style w:type="paragraph" w:customStyle="1" w:styleId="p10">
    <w:name w:val="p10"/>
    <w:basedOn w:val="Normal"/>
    <w:rsid w:val="00E64624"/>
    <w:pPr>
      <w:spacing w:before="100" w:beforeAutospacing="1" w:after="100" w:afterAutospacing="1"/>
    </w:pPr>
    <w:rPr>
      <w:sz w:val="24"/>
      <w:szCs w:val="24"/>
    </w:rPr>
  </w:style>
  <w:style w:type="paragraph" w:customStyle="1" w:styleId="p11">
    <w:name w:val="p11"/>
    <w:basedOn w:val="Normal"/>
    <w:rsid w:val="00E64624"/>
    <w:pPr>
      <w:spacing w:before="100" w:beforeAutospacing="1" w:after="100" w:afterAutospacing="1"/>
    </w:pPr>
    <w:rPr>
      <w:sz w:val="24"/>
      <w:szCs w:val="24"/>
    </w:rPr>
  </w:style>
  <w:style w:type="paragraph" w:customStyle="1" w:styleId="p14">
    <w:name w:val="p14"/>
    <w:basedOn w:val="Normal"/>
    <w:rsid w:val="00E64624"/>
    <w:pPr>
      <w:spacing w:before="100" w:beforeAutospacing="1" w:after="100" w:afterAutospacing="1"/>
    </w:pPr>
    <w:rPr>
      <w:sz w:val="24"/>
      <w:szCs w:val="24"/>
    </w:rPr>
  </w:style>
  <w:style w:type="paragraph" w:customStyle="1" w:styleId="p16">
    <w:name w:val="p16"/>
    <w:basedOn w:val="Normal"/>
    <w:rsid w:val="00E64624"/>
    <w:pPr>
      <w:spacing w:before="100" w:beforeAutospacing="1" w:after="100" w:afterAutospacing="1"/>
    </w:pPr>
    <w:rPr>
      <w:sz w:val="24"/>
      <w:szCs w:val="24"/>
    </w:rPr>
  </w:style>
  <w:style w:type="paragraph" w:customStyle="1" w:styleId="p18">
    <w:name w:val="p18"/>
    <w:basedOn w:val="Normal"/>
    <w:rsid w:val="00E64624"/>
    <w:pPr>
      <w:spacing w:before="100" w:beforeAutospacing="1" w:after="100" w:afterAutospacing="1"/>
    </w:pPr>
    <w:rPr>
      <w:sz w:val="24"/>
      <w:szCs w:val="24"/>
    </w:rPr>
  </w:style>
  <w:style w:type="paragraph" w:customStyle="1" w:styleId="p19">
    <w:name w:val="p19"/>
    <w:basedOn w:val="Normal"/>
    <w:rsid w:val="00E64624"/>
    <w:pPr>
      <w:spacing w:before="100" w:beforeAutospacing="1" w:after="100" w:afterAutospacing="1"/>
    </w:pPr>
    <w:rPr>
      <w:sz w:val="24"/>
      <w:szCs w:val="24"/>
    </w:rPr>
  </w:style>
  <w:style w:type="paragraph" w:customStyle="1" w:styleId="p20">
    <w:name w:val="p20"/>
    <w:basedOn w:val="Normal"/>
    <w:rsid w:val="00E6462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2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624"/>
    <w:pPr>
      <w:ind w:left="720"/>
    </w:pPr>
  </w:style>
  <w:style w:type="character" w:customStyle="1" w:styleId="c0">
    <w:name w:val="c0"/>
    <w:basedOn w:val="DefaultParagraphFont"/>
    <w:rsid w:val="00E64624"/>
  </w:style>
  <w:style w:type="character" w:customStyle="1" w:styleId="c1">
    <w:name w:val="c1"/>
    <w:basedOn w:val="DefaultParagraphFont"/>
    <w:rsid w:val="00E64624"/>
  </w:style>
  <w:style w:type="paragraph" w:customStyle="1" w:styleId="p2">
    <w:name w:val="p2"/>
    <w:basedOn w:val="Normal"/>
    <w:rsid w:val="00E64624"/>
    <w:pPr>
      <w:spacing w:before="100" w:beforeAutospacing="1" w:after="100" w:afterAutospacing="1"/>
    </w:pPr>
    <w:rPr>
      <w:sz w:val="24"/>
      <w:szCs w:val="24"/>
    </w:rPr>
  </w:style>
  <w:style w:type="paragraph" w:customStyle="1" w:styleId="p3">
    <w:name w:val="p3"/>
    <w:basedOn w:val="Normal"/>
    <w:rsid w:val="00E64624"/>
    <w:pPr>
      <w:spacing w:before="100" w:beforeAutospacing="1" w:after="100" w:afterAutospacing="1"/>
    </w:pPr>
    <w:rPr>
      <w:sz w:val="24"/>
      <w:szCs w:val="24"/>
    </w:rPr>
  </w:style>
  <w:style w:type="paragraph" w:customStyle="1" w:styleId="p4">
    <w:name w:val="p4"/>
    <w:basedOn w:val="Normal"/>
    <w:rsid w:val="00E64624"/>
    <w:pPr>
      <w:spacing w:before="100" w:beforeAutospacing="1" w:after="100" w:afterAutospacing="1"/>
    </w:pPr>
    <w:rPr>
      <w:sz w:val="24"/>
      <w:szCs w:val="24"/>
    </w:rPr>
  </w:style>
  <w:style w:type="paragraph" w:customStyle="1" w:styleId="p5">
    <w:name w:val="p5"/>
    <w:basedOn w:val="Normal"/>
    <w:rsid w:val="00E64624"/>
    <w:pPr>
      <w:spacing w:before="100" w:beforeAutospacing="1" w:after="100" w:afterAutospacing="1"/>
    </w:pPr>
    <w:rPr>
      <w:sz w:val="24"/>
      <w:szCs w:val="24"/>
    </w:rPr>
  </w:style>
  <w:style w:type="paragraph" w:customStyle="1" w:styleId="p6">
    <w:name w:val="p6"/>
    <w:basedOn w:val="Normal"/>
    <w:rsid w:val="00E64624"/>
    <w:pPr>
      <w:spacing w:before="100" w:beforeAutospacing="1" w:after="100" w:afterAutospacing="1"/>
    </w:pPr>
    <w:rPr>
      <w:sz w:val="24"/>
      <w:szCs w:val="24"/>
    </w:rPr>
  </w:style>
  <w:style w:type="character" w:customStyle="1" w:styleId="apple-converted-space">
    <w:name w:val="apple-converted-space"/>
    <w:basedOn w:val="DefaultParagraphFont"/>
    <w:rsid w:val="00E64624"/>
  </w:style>
  <w:style w:type="paragraph" w:customStyle="1" w:styleId="p7">
    <w:name w:val="p7"/>
    <w:basedOn w:val="Normal"/>
    <w:rsid w:val="00E64624"/>
    <w:pPr>
      <w:spacing w:before="100" w:beforeAutospacing="1" w:after="100" w:afterAutospacing="1"/>
    </w:pPr>
    <w:rPr>
      <w:sz w:val="24"/>
      <w:szCs w:val="24"/>
    </w:rPr>
  </w:style>
  <w:style w:type="paragraph" w:customStyle="1" w:styleId="p8">
    <w:name w:val="p8"/>
    <w:basedOn w:val="Normal"/>
    <w:rsid w:val="00E64624"/>
    <w:pPr>
      <w:spacing w:before="100" w:beforeAutospacing="1" w:after="100" w:afterAutospacing="1"/>
    </w:pPr>
    <w:rPr>
      <w:sz w:val="24"/>
      <w:szCs w:val="24"/>
    </w:rPr>
  </w:style>
  <w:style w:type="paragraph" w:customStyle="1" w:styleId="p9">
    <w:name w:val="p9"/>
    <w:basedOn w:val="Normal"/>
    <w:rsid w:val="00E64624"/>
    <w:pPr>
      <w:spacing w:before="100" w:beforeAutospacing="1" w:after="100" w:afterAutospacing="1"/>
    </w:pPr>
    <w:rPr>
      <w:sz w:val="24"/>
      <w:szCs w:val="24"/>
    </w:rPr>
  </w:style>
  <w:style w:type="paragraph" w:customStyle="1" w:styleId="p10">
    <w:name w:val="p10"/>
    <w:basedOn w:val="Normal"/>
    <w:rsid w:val="00E64624"/>
    <w:pPr>
      <w:spacing w:before="100" w:beforeAutospacing="1" w:after="100" w:afterAutospacing="1"/>
    </w:pPr>
    <w:rPr>
      <w:sz w:val="24"/>
      <w:szCs w:val="24"/>
    </w:rPr>
  </w:style>
  <w:style w:type="paragraph" w:customStyle="1" w:styleId="p11">
    <w:name w:val="p11"/>
    <w:basedOn w:val="Normal"/>
    <w:rsid w:val="00E64624"/>
    <w:pPr>
      <w:spacing w:before="100" w:beforeAutospacing="1" w:after="100" w:afterAutospacing="1"/>
    </w:pPr>
    <w:rPr>
      <w:sz w:val="24"/>
      <w:szCs w:val="24"/>
    </w:rPr>
  </w:style>
  <w:style w:type="paragraph" w:customStyle="1" w:styleId="p14">
    <w:name w:val="p14"/>
    <w:basedOn w:val="Normal"/>
    <w:rsid w:val="00E64624"/>
    <w:pPr>
      <w:spacing w:before="100" w:beforeAutospacing="1" w:after="100" w:afterAutospacing="1"/>
    </w:pPr>
    <w:rPr>
      <w:sz w:val="24"/>
      <w:szCs w:val="24"/>
    </w:rPr>
  </w:style>
  <w:style w:type="paragraph" w:customStyle="1" w:styleId="p16">
    <w:name w:val="p16"/>
    <w:basedOn w:val="Normal"/>
    <w:rsid w:val="00E64624"/>
    <w:pPr>
      <w:spacing w:before="100" w:beforeAutospacing="1" w:after="100" w:afterAutospacing="1"/>
    </w:pPr>
    <w:rPr>
      <w:sz w:val="24"/>
      <w:szCs w:val="24"/>
    </w:rPr>
  </w:style>
  <w:style w:type="paragraph" w:customStyle="1" w:styleId="p18">
    <w:name w:val="p18"/>
    <w:basedOn w:val="Normal"/>
    <w:rsid w:val="00E64624"/>
    <w:pPr>
      <w:spacing w:before="100" w:beforeAutospacing="1" w:after="100" w:afterAutospacing="1"/>
    </w:pPr>
    <w:rPr>
      <w:sz w:val="24"/>
      <w:szCs w:val="24"/>
    </w:rPr>
  </w:style>
  <w:style w:type="paragraph" w:customStyle="1" w:styleId="p19">
    <w:name w:val="p19"/>
    <w:basedOn w:val="Normal"/>
    <w:rsid w:val="00E64624"/>
    <w:pPr>
      <w:spacing w:before="100" w:beforeAutospacing="1" w:after="100" w:afterAutospacing="1"/>
    </w:pPr>
    <w:rPr>
      <w:sz w:val="24"/>
      <w:szCs w:val="24"/>
    </w:rPr>
  </w:style>
  <w:style w:type="paragraph" w:customStyle="1" w:styleId="p20">
    <w:name w:val="p20"/>
    <w:basedOn w:val="Normal"/>
    <w:rsid w:val="00E6462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James Shaw</dc:creator>
  <cp:lastModifiedBy>Emma Fieldhouse</cp:lastModifiedBy>
  <cp:revision>2</cp:revision>
  <dcterms:created xsi:type="dcterms:W3CDTF">2017-09-13T09:11:00Z</dcterms:created>
  <dcterms:modified xsi:type="dcterms:W3CDTF">2017-09-13T09:11:00Z</dcterms:modified>
</cp:coreProperties>
</file>